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jc w:val="center"/>
        <w:tblLook w:val="04A0" w:firstRow="1" w:lastRow="0" w:firstColumn="1" w:lastColumn="0" w:noHBand="0" w:noVBand="1"/>
      </w:tblPr>
      <w:tblGrid>
        <w:gridCol w:w="9204"/>
      </w:tblGrid>
      <w:tr w:rsidR="00634B76" w14:paraId="43B51C69" w14:textId="77777777" w:rsidTr="006D3442">
        <w:trPr>
          <w:trHeight w:val="4006"/>
          <w:jc w:val="center"/>
        </w:trPr>
        <w:tc>
          <w:tcPr>
            <w:tcW w:w="9204" w:type="dxa"/>
            <w:tcBorders>
              <w:top w:val="single" w:sz="4" w:space="0" w:color="auto"/>
              <w:left w:val="single" w:sz="4" w:space="0" w:color="auto"/>
              <w:bottom w:val="single" w:sz="4" w:space="0" w:color="auto"/>
              <w:right w:val="single" w:sz="4" w:space="0" w:color="auto"/>
            </w:tcBorders>
            <w:hideMark/>
          </w:tcPr>
          <w:p w14:paraId="267766F8" w14:textId="77777777" w:rsidR="007A685B" w:rsidRPr="007A685B" w:rsidRDefault="00000000" w:rsidP="00342A70">
            <w:pPr>
              <w:spacing w:after="160" w:line="276" w:lineRule="auto"/>
            </w:pPr>
            <w:r w:rsidRPr="007A685B">
              <w:t xml:space="preserve">Özel olarak talep edilmediği sürece, bize iletmiş olduğunuz nüfus cüzdanı fotokopisi ve diğer belgeler içerisinde aşağıda sıralanan özel nitelikli kişisel verilerin </w:t>
            </w:r>
            <w:r w:rsidRPr="007A685B">
              <w:rPr>
                <w:b/>
              </w:rPr>
              <w:t>yer almadığından</w:t>
            </w:r>
            <w:r w:rsidRPr="007A685B">
              <w:t xml:space="preserve"> emin olmanızı rica ederiz.</w:t>
            </w:r>
          </w:p>
          <w:p w14:paraId="4DB6002D" w14:textId="77777777" w:rsidR="007A685B" w:rsidRPr="007A685B" w:rsidRDefault="00000000" w:rsidP="00342A70">
            <w:pPr>
              <w:numPr>
                <w:ilvl w:val="0"/>
                <w:numId w:val="4"/>
              </w:numPr>
              <w:spacing w:after="160" w:line="276" w:lineRule="auto"/>
            </w:pPr>
            <w:r w:rsidRPr="007A685B">
              <w:t xml:space="preserve">Irk, </w:t>
            </w:r>
          </w:p>
          <w:p w14:paraId="5A318E25" w14:textId="77777777" w:rsidR="007A685B" w:rsidRPr="007A685B" w:rsidRDefault="00000000" w:rsidP="00342A70">
            <w:pPr>
              <w:numPr>
                <w:ilvl w:val="0"/>
                <w:numId w:val="4"/>
              </w:numPr>
              <w:spacing w:after="160" w:line="276" w:lineRule="auto"/>
            </w:pPr>
            <w:r w:rsidRPr="007A685B">
              <w:t xml:space="preserve">Etnik köken, </w:t>
            </w:r>
          </w:p>
          <w:p w14:paraId="3A270C71" w14:textId="77777777" w:rsidR="007A685B" w:rsidRPr="007A685B" w:rsidRDefault="00000000" w:rsidP="00342A70">
            <w:pPr>
              <w:numPr>
                <w:ilvl w:val="0"/>
                <w:numId w:val="4"/>
              </w:numPr>
              <w:spacing w:after="160" w:line="276" w:lineRule="auto"/>
            </w:pPr>
            <w:r w:rsidRPr="007A685B">
              <w:t xml:space="preserve">Siyasi düşünce, </w:t>
            </w:r>
          </w:p>
          <w:p w14:paraId="07150D37" w14:textId="77777777" w:rsidR="007A685B" w:rsidRPr="007A685B" w:rsidRDefault="00000000" w:rsidP="00342A70">
            <w:pPr>
              <w:numPr>
                <w:ilvl w:val="0"/>
                <w:numId w:val="4"/>
              </w:numPr>
              <w:spacing w:after="160" w:line="276" w:lineRule="auto"/>
            </w:pPr>
            <w:r w:rsidRPr="007A685B">
              <w:t xml:space="preserve">Felsefi inanç, </w:t>
            </w:r>
          </w:p>
          <w:p w14:paraId="4DA8B95E" w14:textId="77777777" w:rsidR="007A685B" w:rsidRPr="007A685B" w:rsidRDefault="00000000" w:rsidP="00342A70">
            <w:pPr>
              <w:numPr>
                <w:ilvl w:val="0"/>
                <w:numId w:val="4"/>
              </w:numPr>
              <w:spacing w:after="160" w:line="276" w:lineRule="auto"/>
            </w:pPr>
            <w:r w:rsidRPr="007A685B">
              <w:t xml:space="preserve">Din, mezhep veya diğer inançlar, </w:t>
            </w:r>
          </w:p>
          <w:p w14:paraId="5CDC2270" w14:textId="77777777" w:rsidR="007A685B" w:rsidRPr="007A685B" w:rsidRDefault="00000000" w:rsidP="00342A70">
            <w:pPr>
              <w:numPr>
                <w:ilvl w:val="0"/>
                <w:numId w:val="4"/>
              </w:numPr>
              <w:spacing w:after="160" w:line="276" w:lineRule="auto"/>
            </w:pPr>
            <w:r w:rsidRPr="007A685B">
              <w:t xml:space="preserve">Kılık ve kıyafet, dernek, vakıf ya da sendika üyeliği, </w:t>
            </w:r>
          </w:p>
          <w:p w14:paraId="042213FC" w14:textId="77777777" w:rsidR="007A685B" w:rsidRPr="007A685B" w:rsidRDefault="00000000" w:rsidP="00342A70">
            <w:pPr>
              <w:numPr>
                <w:ilvl w:val="0"/>
                <w:numId w:val="4"/>
              </w:numPr>
              <w:spacing w:after="160" w:line="276" w:lineRule="auto"/>
            </w:pPr>
            <w:r w:rsidRPr="007A685B">
              <w:t xml:space="preserve">Sağlık, cinsel hayata ilişkin veriler, </w:t>
            </w:r>
          </w:p>
          <w:p w14:paraId="2A65503D" w14:textId="77777777" w:rsidR="007A685B" w:rsidRPr="007A685B" w:rsidRDefault="00000000" w:rsidP="00342A70">
            <w:pPr>
              <w:numPr>
                <w:ilvl w:val="0"/>
                <w:numId w:val="4"/>
              </w:numPr>
              <w:spacing w:after="160" w:line="276" w:lineRule="auto"/>
            </w:pPr>
            <w:r w:rsidRPr="007A685B">
              <w:t xml:space="preserve">Ceza mahkûmiyeti ve güvenlik tedbirleriyle ilgili veriler </w:t>
            </w:r>
          </w:p>
          <w:p w14:paraId="0BC3F5A7" w14:textId="77777777" w:rsidR="007A685B" w:rsidRPr="007A685B" w:rsidRDefault="00000000" w:rsidP="00342A70">
            <w:pPr>
              <w:numPr>
                <w:ilvl w:val="0"/>
                <w:numId w:val="4"/>
              </w:numPr>
              <w:spacing w:after="160" w:line="276" w:lineRule="auto"/>
            </w:pPr>
            <w:r w:rsidRPr="007A685B">
              <w:t>Biyometrik ve genetik veriler</w:t>
            </w:r>
          </w:p>
          <w:p w14:paraId="77B3B1B3" w14:textId="77777777" w:rsidR="007A685B" w:rsidRPr="007A685B" w:rsidRDefault="007A685B" w:rsidP="00342A70">
            <w:pPr>
              <w:spacing w:after="160" w:line="276" w:lineRule="auto"/>
            </w:pPr>
          </w:p>
        </w:tc>
      </w:tr>
    </w:tbl>
    <w:p w14:paraId="160FAFB4" w14:textId="77777777" w:rsidR="007A685B" w:rsidRDefault="007A685B" w:rsidP="00342A70">
      <w:pPr>
        <w:spacing w:line="276" w:lineRule="auto"/>
        <w:jc w:val="both"/>
      </w:pPr>
    </w:p>
    <w:p w14:paraId="72D451C5" w14:textId="77777777" w:rsidR="007A685B" w:rsidRPr="007A685B" w:rsidRDefault="00000000" w:rsidP="00342A70">
      <w:pPr>
        <w:spacing w:line="276" w:lineRule="auto"/>
        <w:jc w:val="both"/>
      </w:pPr>
      <w:r w:rsidRPr="007A685B">
        <w:t>ADM Elektrik Dağıtım AŞ (“</w:t>
      </w:r>
      <w:r w:rsidRPr="007A685B">
        <w:rPr>
          <w:b/>
        </w:rPr>
        <w:t>Şirket</w:t>
      </w:r>
      <w:r w:rsidRPr="007A685B">
        <w:t>”) olarak 6698 sayılı Kişisel Verilerin Korunması Kanunu (“</w:t>
      </w:r>
      <w:r w:rsidRPr="007A685B">
        <w:rPr>
          <w:b/>
        </w:rPr>
        <w:t>KVKK</w:t>
      </w:r>
      <w:r w:rsidRPr="007A685B">
        <w:t xml:space="preserve">”) kapsamında Veri Sorumlusu sıfatına sahibiz. Şirketimizin KVKK’nın 10. maddesinden doğan aydınlatma yükümlülüğünü yerine getirmek üzere kişisel verilerinizin işlenmesine ve korunmasına ilişkin aşağıdaki açıklamaları bilginize sunuyoruz. </w:t>
      </w:r>
    </w:p>
    <w:p w14:paraId="5651FA69" w14:textId="77777777" w:rsidR="007A685B" w:rsidRPr="007A685B" w:rsidRDefault="00000000" w:rsidP="00342A70">
      <w:pPr>
        <w:numPr>
          <w:ilvl w:val="0"/>
          <w:numId w:val="6"/>
        </w:numPr>
        <w:spacing w:before="240" w:line="276" w:lineRule="auto"/>
        <w:jc w:val="both"/>
        <w:rPr>
          <w:b/>
        </w:rPr>
      </w:pPr>
      <w:bookmarkStart w:id="0" w:name="_Hlk147932602"/>
      <w:r w:rsidRPr="007A685B">
        <w:rPr>
          <w:b/>
        </w:rPr>
        <w:t xml:space="preserve">Kişisel Verilerinizin İşlenme Amacı </w:t>
      </w:r>
    </w:p>
    <w:bookmarkEnd w:id="0"/>
    <w:p w14:paraId="22007420" w14:textId="77777777" w:rsidR="007A685B" w:rsidRPr="007A685B" w:rsidRDefault="00000000" w:rsidP="00342A70">
      <w:pPr>
        <w:spacing w:line="276" w:lineRule="auto"/>
        <w:jc w:val="both"/>
      </w:pPr>
      <w:r w:rsidRPr="007A685B">
        <w:t>Kişisel verileriniz; elektrik aboneliğiniz ile ilgili süreçlerin yürütülmesi, Sözleşme, üyelik ve bağlantı işlemlerinin sağlanması, destek hizmetlerinin yürütülmesi, hukuk, finans ve muhasebe işlerinin takibi, talep ve şikâyetlerin takibi, faaliyetlerin Elektrik Piyasası Kanunu ve ikincil mevzuat ile sair ilgili mevzuata uygun yürütülmesi amaçlarıyla elektronik veya fiziki ortamda doldurulacak dilekçe ve sunulacak dokümanlar aracılığıyla işlenecektir.</w:t>
      </w:r>
    </w:p>
    <w:p w14:paraId="0673AB46" w14:textId="77777777" w:rsidR="007A685B" w:rsidRPr="007A685B" w:rsidRDefault="00000000" w:rsidP="00342A70">
      <w:pPr>
        <w:numPr>
          <w:ilvl w:val="0"/>
          <w:numId w:val="6"/>
        </w:numPr>
        <w:spacing w:before="240" w:line="276" w:lineRule="auto"/>
        <w:rPr>
          <w:b/>
        </w:rPr>
      </w:pPr>
      <w:r w:rsidRPr="007A685B">
        <w:rPr>
          <w:b/>
        </w:rPr>
        <w:t>İşlenen Kişisel Verileriniz</w:t>
      </w:r>
    </w:p>
    <w:p w14:paraId="1E7E4006" w14:textId="77777777" w:rsidR="007A685B" w:rsidRPr="007A685B" w:rsidRDefault="00000000" w:rsidP="00342A70">
      <w:pPr>
        <w:spacing w:line="276" w:lineRule="auto"/>
        <w:ind w:left="3544" w:hanging="3544"/>
        <w:rPr>
          <w:bCs/>
        </w:rPr>
      </w:pPr>
      <w:r w:rsidRPr="007A685B">
        <w:rPr>
          <w:b/>
          <w:bCs/>
        </w:rPr>
        <w:t>Kimlik Bilgileri</w:t>
      </w:r>
      <w:r w:rsidRPr="007A685B">
        <w:rPr>
          <w:b/>
          <w:bCs/>
        </w:rPr>
        <w:tab/>
        <w:t>:</w:t>
      </w:r>
      <w:r w:rsidRPr="007A685B">
        <w:rPr>
          <w:bCs/>
        </w:rPr>
        <w:t xml:space="preserve"> Ad, soyad, T.C. kimlik numarası, anne adı, baba adı, doğum tarihi, pasaport numarası, imza</w:t>
      </w:r>
    </w:p>
    <w:p w14:paraId="6C6AE45E" w14:textId="77777777" w:rsidR="007A685B" w:rsidRPr="007A685B" w:rsidRDefault="00000000" w:rsidP="00342A70">
      <w:pPr>
        <w:spacing w:line="276" w:lineRule="auto"/>
        <w:rPr>
          <w:bCs/>
        </w:rPr>
      </w:pPr>
      <w:r w:rsidRPr="007A685B">
        <w:rPr>
          <w:b/>
          <w:bCs/>
        </w:rPr>
        <w:t>İletişim Bilgileri</w:t>
      </w:r>
      <w:r w:rsidRPr="007A685B">
        <w:rPr>
          <w:b/>
          <w:bCs/>
        </w:rPr>
        <w:tab/>
      </w:r>
      <w:r w:rsidRPr="007A685B">
        <w:rPr>
          <w:b/>
          <w:bCs/>
        </w:rPr>
        <w:tab/>
      </w:r>
      <w:r w:rsidRPr="007A685B">
        <w:rPr>
          <w:b/>
          <w:bCs/>
        </w:rPr>
        <w:tab/>
        <w:t>:</w:t>
      </w:r>
      <w:r w:rsidRPr="007A685B">
        <w:rPr>
          <w:bCs/>
        </w:rPr>
        <w:t xml:space="preserve"> Adres bilgisi, telefon numarası, e-posta adresi</w:t>
      </w:r>
    </w:p>
    <w:p w14:paraId="5BC7E135" w14:textId="77777777" w:rsidR="007A685B" w:rsidRPr="007A685B" w:rsidRDefault="00000000" w:rsidP="00342A70">
      <w:pPr>
        <w:spacing w:line="276" w:lineRule="auto"/>
        <w:rPr>
          <w:bCs/>
        </w:rPr>
      </w:pPr>
      <w:r w:rsidRPr="007A685B">
        <w:rPr>
          <w:b/>
          <w:bCs/>
        </w:rPr>
        <w:t>Finansal Bilgiler</w:t>
      </w:r>
      <w:r w:rsidRPr="007A685B">
        <w:rPr>
          <w:b/>
          <w:bCs/>
        </w:rPr>
        <w:tab/>
      </w:r>
      <w:r w:rsidRPr="007A685B">
        <w:rPr>
          <w:b/>
          <w:bCs/>
        </w:rPr>
        <w:tab/>
      </w:r>
      <w:r w:rsidRPr="007A685B">
        <w:rPr>
          <w:b/>
          <w:bCs/>
        </w:rPr>
        <w:tab/>
        <w:t>:</w:t>
      </w:r>
      <w:r w:rsidRPr="007A685B">
        <w:rPr>
          <w:bCs/>
        </w:rPr>
        <w:t xml:space="preserve"> Banka hesap bilgileri, IBAN numarası</w:t>
      </w:r>
    </w:p>
    <w:p w14:paraId="1E17A039" w14:textId="77777777" w:rsidR="007A685B" w:rsidRDefault="00000000" w:rsidP="00342A70">
      <w:pPr>
        <w:spacing w:line="276" w:lineRule="auto"/>
        <w:ind w:left="3544" w:hanging="3544"/>
        <w:rPr>
          <w:bCs/>
        </w:rPr>
      </w:pPr>
      <w:r w:rsidRPr="007A685B">
        <w:rPr>
          <w:b/>
          <w:bCs/>
        </w:rPr>
        <w:lastRenderedPageBreak/>
        <w:t>Müşteri İşlem Bilgileri</w:t>
      </w:r>
      <w:r w:rsidRPr="007A685B">
        <w:rPr>
          <w:b/>
          <w:bCs/>
        </w:rPr>
        <w:tab/>
        <w:t>:</w:t>
      </w:r>
      <w:r w:rsidRPr="007A685B">
        <w:rPr>
          <w:bCs/>
        </w:rPr>
        <w:t xml:space="preserve"> Talep bilgileri, abone numarası, tesisat numarası, sözleşme hesap numarası</w:t>
      </w:r>
    </w:p>
    <w:p w14:paraId="0B6A68C0" w14:textId="77777777" w:rsidR="007A685B" w:rsidRPr="007A685B" w:rsidRDefault="00000000" w:rsidP="00342A70">
      <w:pPr>
        <w:spacing w:line="276" w:lineRule="auto"/>
        <w:rPr>
          <w:bCs/>
        </w:rPr>
      </w:pPr>
      <w:r w:rsidRPr="007A685B">
        <w:rPr>
          <w:b/>
          <w:bCs/>
        </w:rPr>
        <w:t>Hukuki İşlem ve Uyum Bilgileri</w:t>
      </w:r>
      <w:r w:rsidRPr="007A685B">
        <w:rPr>
          <w:b/>
          <w:bCs/>
        </w:rPr>
        <w:tab/>
        <w:t>:</w:t>
      </w:r>
      <w:r w:rsidRPr="007A685B">
        <w:rPr>
          <w:bCs/>
        </w:rPr>
        <w:t xml:space="preserve"> İcra, maaş haczi ve nafaka bilgileri</w:t>
      </w:r>
    </w:p>
    <w:p w14:paraId="0C415084" w14:textId="77777777" w:rsidR="007A685B" w:rsidRPr="007A685B" w:rsidRDefault="00000000" w:rsidP="00342A70">
      <w:pPr>
        <w:spacing w:line="276" w:lineRule="auto"/>
        <w:rPr>
          <w:bCs/>
        </w:rPr>
      </w:pPr>
      <w:r w:rsidRPr="007A685B">
        <w:rPr>
          <w:b/>
          <w:bCs/>
        </w:rPr>
        <w:t>Sağlık Bilgileri</w:t>
      </w:r>
      <w:r w:rsidRPr="007A685B">
        <w:rPr>
          <w:b/>
          <w:bCs/>
        </w:rPr>
        <w:tab/>
      </w:r>
      <w:r w:rsidRPr="007A685B">
        <w:rPr>
          <w:b/>
          <w:bCs/>
        </w:rPr>
        <w:tab/>
      </w:r>
      <w:r w:rsidRPr="007A685B">
        <w:rPr>
          <w:b/>
          <w:bCs/>
        </w:rPr>
        <w:tab/>
        <w:t>:</w:t>
      </w:r>
      <w:r w:rsidRPr="007A685B">
        <w:rPr>
          <w:bCs/>
        </w:rPr>
        <w:t xml:space="preserve"> Engellilik bilgileri, sağlık raporları</w:t>
      </w:r>
    </w:p>
    <w:p w14:paraId="40BA855C" w14:textId="77777777" w:rsidR="007A685B" w:rsidRPr="006D3442" w:rsidRDefault="00000000" w:rsidP="00342A70">
      <w:pPr>
        <w:spacing w:line="276" w:lineRule="auto"/>
        <w:ind w:left="3544" w:hanging="3544"/>
        <w:rPr>
          <w:bCs/>
        </w:rPr>
      </w:pPr>
      <w:r w:rsidRPr="007A685B">
        <w:rPr>
          <w:b/>
          <w:bCs/>
        </w:rPr>
        <w:t>Diğer Bilgiler</w:t>
      </w:r>
      <w:r w:rsidRPr="007A685B">
        <w:rPr>
          <w:b/>
          <w:bCs/>
        </w:rPr>
        <w:tab/>
        <w:t>:</w:t>
      </w:r>
      <w:r w:rsidRPr="007A685B">
        <w:rPr>
          <w:bCs/>
        </w:rPr>
        <w:t xml:space="preserve"> Sanayi sicil belgesi, şirket vergi numarası, şirket vergi dairesi, şirket adresi, şirket telefon numarası, abone grubu, tesisat bilgisi, enerji tüketim bilgileri, veraset ilanı, vekâletname, tapu fotokopisi</w:t>
      </w:r>
    </w:p>
    <w:p w14:paraId="4E9AF71C" w14:textId="77777777" w:rsidR="007A685B" w:rsidRPr="007A685B" w:rsidRDefault="00000000" w:rsidP="00342A70">
      <w:pPr>
        <w:numPr>
          <w:ilvl w:val="0"/>
          <w:numId w:val="6"/>
        </w:numPr>
        <w:spacing w:line="276" w:lineRule="auto"/>
        <w:rPr>
          <w:b/>
        </w:rPr>
      </w:pPr>
      <w:r w:rsidRPr="007A685B">
        <w:rPr>
          <w:b/>
        </w:rPr>
        <w:t>Kişisel Verilerinizin Toplanma Yöntemi ve Hukuki Sebebi</w:t>
      </w:r>
    </w:p>
    <w:p w14:paraId="2A06BB19" w14:textId="77777777" w:rsidR="007A685B" w:rsidRPr="007A685B" w:rsidRDefault="00000000" w:rsidP="00342A70">
      <w:pPr>
        <w:spacing w:line="276" w:lineRule="auto"/>
        <w:jc w:val="both"/>
        <w:rPr>
          <w:bCs/>
        </w:rPr>
      </w:pPr>
      <w:r w:rsidRPr="007A685B">
        <w:rPr>
          <w:bCs/>
        </w:rPr>
        <w:t>Kişisel verileriniz, yukarıda yer alan amaçlar kapsamında elektronik ortamda müşteri iletişim merkezleri aracılığıyla ve fiziki ortamda ilettiğiniz dilekçe ve dokümanlar aracılığıyla toplanmakta ve aşağıda yer alan hukuki sebepler çerçevesinde işlenmektedir:</w:t>
      </w:r>
    </w:p>
    <w:p w14:paraId="5F448453" w14:textId="77777777" w:rsidR="007A685B" w:rsidRPr="007A685B" w:rsidRDefault="00000000" w:rsidP="00342A70">
      <w:pPr>
        <w:numPr>
          <w:ilvl w:val="0"/>
          <w:numId w:val="5"/>
        </w:numPr>
        <w:spacing w:line="276" w:lineRule="auto"/>
        <w:jc w:val="both"/>
        <w:rPr>
          <w:bCs/>
        </w:rPr>
      </w:pPr>
      <w:r w:rsidRPr="007A685B">
        <w:rPr>
          <w:b/>
          <w:bCs/>
        </w:rPr>
        <w:t>Sözleşme, üyelik ve bağlantı işlemleri süreçlerinin yürütülebilmesi</w:t>
      </w:r>
    </w:p>
    <w:p w14:paraId="6295409D" w14:textId="77777777" w:rsidR="007A685B" w:rsidRPr="007A685B" w:rsidRDefault="00000000" w:rsidP="00342A70">
      <w:pPr>
        <w:spacing w:line="276" w:lineRule="auto"/>
        <w:jc w:val="both"/>
        <w:rPr>
          <w:bCs/>
        </w:rPr>
      </w:pPr>
      <w:r w:rsidRPr="007A685B">
        <w:rPr>
          <w:bCs/>
        </w:rPr>
        <w:t>Bu amaç ile fiziksel ve elektronik ortamda toplanan kimlik bilgileriniz, iletişim bilgileriniz, finansal bilgileriniz ve diğer bilgileriniz, KVKK madde 5/2/(a) Kanunlarda açıkça öngörülmesi, KVKK madde 5/2/(c) Bir sözleşmenin kurulması veya ifasıyla doğrudan doğruya ilgili olması kaydıyla, sözleşmenin taraflarına ait kişisel verilerin işlenmesinin gerekli olması, KVKK m. 5/2/(ç) Veri sorumlusunun hukuki yükümlülüğünü yerine getirebilmesi için zorunlu olması ve 5/2/(e) Bir hakkın tesisi, kullanılması veya korunması için veri işlemenin zorunlu olması hukuki sebepleri kapsamında fiziki ve elektronik ortamda işlenmektedir.</w:t>
      </w:r>
    </w:p>
    <w:p w14:paraId="12DCA66C" w14:textId="77777777" w:rsidR="007A685B" w:rsidRPr="007A685B" w:rsidRDefault="00000000" w:rsidP="00342A70">
      <w:pPr>
        <w:numPr>
          <w:ilvl w:val="0"/>
          <w:numId w:val="5"/>
        </w:numPr>
        <w:spacing w:line="276" w:lineRule="auto"/>
        <w:jc w:val="both"/>
        <w:rPr>
          <w:b/>
          <w:bCs/>
        </w:rPr>
      </w:pPr>
      <w:r w:rsidRPr="007A685B">
        <w:rPr>
          <w:b/>
          <w:bCs/>
        </w:rPr>
        <w:t>Mal ve hizmet satışı işlemlerinin ifası ve iş süreçlerinin yürütülmesi kapsamında iş ortakları, yükleniciler ve tedarikçiler ile bilgi paylaşımı süreçlerinin yürütebilmesi</w:t>
      </w:r>
    </w:p>
    <w:p w14:paraId="35E9397A" w14:textId="77777777" w:rsidR="007A685B" w:rsidRPr="007A685B" w:rsidRDefault="00000000" w:rsidP="00342A70">
      <w:pPr>
        <w:spacing w:line="276" w:lineRule="auto"/>
        <w:jc w:val="both"/>
        <w:rPr>
          <w:bCs/>
        </w:rPr>
      </w:pPr>
      <w:r w:rsidRPr="007A685B">
        <w:t>Bu amaç ile fiziksel ve elektronik ortamda toplanan kimlik bilgileriniz, iletişim bilgileriniz, finansal bilgileriniz, pazarlama bilgileriniz, müşteri işlem bilgileriniz ve diğer bilgileriniz, KVKK madde 5/2/(a) Kanunlarda açıkça öngörülmesi, KVKK m. 5/2/(ç) Veri sorumlusunun hukuki yükümlülüğünü yerine getirebilmesi için zorunlu olması ve KVKK madde 5/2/(f) İlgili kişinin temel hak ve özgürlüklerine zarar vermemek kaydıyla, veri sorumlusunun meşru menfaatleri için veri işlenmesinin zorunlu olması hukuki sebepleri kapsamında fiziki ve elektronik ortamda işlenmektedir.</w:t>
      </w:r>
    </w:p>
    <w:p w14:paraId="4F4ED8A8" w14:textId="77777777" w:rsidR="007A685B" w:rsidRPr="007A685B" w:rsidRDefault="00000000" w:rsidP="00342A70">
      <w:pPr>
        <w:numPr>
          <w:ilvl w:val="0"/>
          <w:numId w:val="5"/>
        </w:numPr>
        <w:spacing w:line="276" w:lineRule="auto"/>
        <w:jc w:val="both"/>
        <w:rPr>
          <w:b/>
          <w:bCs/>
        </w:rPr>
      </w:pPr>
      <w:r w:rsidRPr="007A685B">
        <w:rPr>
          <w:b/>
          <w:bCs/>
        </w:rPr>
        <w:t>Mal ve hizmet satışı sonrası sağlanan destek hizmetleri çerçevesinde dilekçe ve başvuru cevap sürecinin yürütülebilmesi</w:t>
      </w:r>
    </w:p>
    <w:p w14:paraId="1EDA8EFB" w14:textId="77777777" w:rsidR="00342A70" w:rsidRPr="007A685B" w:rsidRDefault="00000000" w:rsidP="00342A70">
      <w:pPr>
        <w:spacing w:line="276" w:lineRule="auto"/>
        <w:jc w:val="both"/>
        <w:rPr>
          <w:bCs/>
        </w:rPr>
      </w:pPr>
      <w:r w:rsidRPr="007A685B">
        <w:rPr>
          <w:bCs/>
        </w:rPr>
        <w:t>Bu amaç ile elektronik ortamda toplanan kişisel bilgileriniz, iletişim bilgileriniz, finansal bilgileriniz ve diğer bilgileriniz KVKK madde 5/2/(c) Bir sözleşmenin kurulması veya ifasıyla doğrudan doğruya ilgili olması kaydıyla, sözleşmenin taraflarına ait kişisel verilerin işlenmesinin gerekli olması ve KVKK madde 5/2/(f) İlgili kişinin temel hak ve özgürlüklerine zarar vermemek kaydıyla, veri sorumlusunun meşru menfaatleri için veri işlenmesinin zorunlu olması hukuki sebebi kapsamında elektronik ortamda işlenmektedir.</w:t>
      </w:r>
    </w:p>
    <w:p w14:paraId="41AC06E1" w14:textId="77777777" w:rsidR="007A685B" w:rsidRPr="007A685B" w:rsidRDefault="00000000" w:rsidP="00342A70">
      <w:pPr>
        <w:numPr>
          <w:ilvl w:val="0"/>
          <w:numId w:val="5"/>
        </w:numPr>
        <w:spacing w:line="276" w:lineRule="auto"/>
        <w:jc w:val="both"/>
        <w:rPr>
          <w:b/>
          <w:bCs/>
        </w:rPr>
      </w:pPr>
      <w:r w:rsidRPr="007A685B">
        <w:rPr>
          <w:b/>
          <w:bCs/>
        </w:rPr>
        <w:lastRenderedPageBreak/>
        <w:t>Engellilik veya sağlık durumuna ilişkin istisnai durumların belgelenmesi halinde Elektrik Piyasası mevzuatı uyarınca enerji kesme istisna durumlarının uygulanması sürecinin yürütülebilmesi</w:t>
      </w:r>
    </w:p>
    <w:p w14:paraId="7F90BB74" w14:textId="77777777" w:rsidR="007A685B" w:rsidRPr="007A685B" w:rsidRDefault="00000000" w:rsidP="00342A70">
      <w:pPr>
        <w:spacing w:line="276" w:lineRule="auto"/>
        <w:jc w:val="both"/>
      </w:pPr>
      <w:r w:rsidRPr="007A685B">
        <w:t>Bu amaç ile elektronik ortamda toplanan kişisel bilgileriniz, iletişim bilgileriniz, finansal bilgileriniz ve diğer bilgileriniz, KVKK madde 5/2/(a) kanunlarda açıkça öngörülmesi ve KVKK madde 5/2/(ç) Veri sorumlusunun hukuki yükümlülüğünü yerine getirebilmesi için zorunlu olması hukuki sebepleri kapsamında fiziki ve elektronik ortamda işlenmektedir.</w:t>
      </w:r>
    </w:p>
    <w:p w14:paraId="6E74498C" w14:textId="77777777" w:rsidR="007A685B" w:rsidRPr="007A685B" w:rsidRDefault="00000000" w:rsidP="00342A70">
      <w:pPr>
        <w:spacing w:line="276" w:lineRule="auto"/>
        <w:jc w:val="both"/>
      </w:pPr>
      <w:r w:rsidRPr="007A685B">
        <w:t>Bu amaç ile toplanan sağlık bilgileriniz, KVKK madde m. 6/3(b) kanunlarda açıkça öngörülmesi hukuki sebebi kapsamında, 6446 sayılı Elektrik Piyasası Kanunu, 30 Mayıs 2018 tarih ve 30436 sayılı Elektrik Piyasası Tüketici Hizmetleri Yönetmeliği ve tüm ilgili sair mevzuata istinaden işlenmektedir.</w:t>
      </w:r>
    </w:p>
    <w:p w14:paraId="7E367C29" w14:textId="77777777" w:rsidR="007A685B" w:rsidRPr="007A685B" w:rsidRDefault="00000000" w:rsidP="00342A70">
      <w:pPr>
        <w:numPr>
          <w:ilvl w:val="0"/>
          <w:numId w:val="5"/>
        </w:numPr>
        <w:spacing w:before="240" w:line="276" w:lineRule="auto"/>
        <w:jc w:val="both"/>
        <w:rPr>
          <w:b/>
          <w:bCs/>
        </w:rPr>
      </w:pPr>
      <w:r w:rsidRPr="007A685B">
        <w:rPr>
          <w:b/>
          <w:bCs/>
        </w:rPr>
        <w:t>İtiraz başvurularının hukuki değerlendirilmesi sürecinin yürütülebilmesi</w:t>
      </w:r>
    </w:p>
    <w:p w14:paraId="0B463E4A" w14:textId="77777777" w:rsidR="007A685B" w:rsidRPr="007A685B" w:rsidRDefault="00000000" w:rsidP="00342A70">
      <w:pPr>
        <w:spacing w:line="276" w:lineRule="auto"/>
        <w:jc w:val="both"/>
      </w:pPr>
      <w:r w:rsidRPr="007A685B">
        <w:t>Bu amaç ile elektronik ortamda toplanan kişisel bilgileriniz, iletişim bilgileriniz, finansal bilgileriniz, hukuki işlem ve uyum bilgileriniz ve diğer bilgileriniz, KVKK madde 5/2/(ç) Veri sorumlusunun hukuki yükümlülüğünü yerine getirebilmesi için zorunlu olması ve KVKK madde 5/2/(e) Bir hakkın tesisi, kullanılması veya korunması için veri işlemenin zorunlu olması hukuki sebepleri kapsamında fiziki ve elektronik ortamda işlenmektedir.</w:t>
      </w:r>
    </w:p>
    <w:p w14:paraId="20D04712" w14:textId="77777777" w:rsidR="007A685B" w:rsidRPr="007A685B" w:rsidRDefault="00000000" w:rsidP="00342A70">
      <w:pPr>
        <w:numPr>
          <w:ilvl w:val="0"/>
          <w:numId w:val="5"/>
        </w:numPr>
        <w:spacing w:before="240" w:line="276" w:lineRule="auto"/>
        <w:jc w:val="both"/>
        <w:rPr>
          <w:b/>
          <w:bCs/>
        </w:rPr>
      </w:pPr>
      <w:r w:rsidRPr="007A685B">
        <w:rPr>
          <w:b/>
          <w:bCs/>
        </w:rPr>
        <w:t>Şirket’e iletilen yazılı başvuruların raporlanması, ilgililere iletilmesi ve çözümlendirilmesi sürecinin yürütülebilmesi</w:t>
      </w:r>
    </w:p>
    <w:p w14:paraId="71433B21" w14:textId="77777777" w:rsidR="007A685B" w:rsidRPr="007A685B" w:rsidRDefault="00000000" w:rsidP="00342A70">
      <w:pPr>
        <w:spacing w:line="276" w:lineRule="auto"/>
        <w:jc w:val="both"/>
        <w:rPr>
          <w:bCs/>
        </w:rPr>
      </w:pPr>
      <w:r w:rsidRPr="007A685B">
        <w:rPr>
          <w:bCs/>
        </w:rPr>
        <w:t>Bu amaç ile fiziksel ve elektronik ortamda toplanan kişisel bilgileriniz, iletişim bilgileriniz, finansal bilgileriniz ve diğer bilgileriniz, KVKK madde 5/2/(a) Kanunlarda açıkça öngörülmesi, KVKK m. 5/2/(ç) Veri sorumlusunun hukuki yükümlülüğünü yerine getirebilmesi için zorunlu olması ve KVKK madde 5/2/(f) İlgili kişinin temel hak ve özgürlüklerine zarar vermemek kaydıyla, veri sorumlusunun meşru menfaatleri için veri işlenmesinin zorunlu olması hukuki sebepleri kapsamında fiziki ve elektronik ortamda işlenmektedir.</w:t>
      </w:r>
    </w:p>
    <w:p w14:paraId="3B4046AB" w14:textId="77777777" w:rsidR="007A685B" w:rsidRPr="007A685B" w:rsidRDefault="00000000" w:rsidP="00342A70">
      <w:pPr>
        <w:numPr>
          <w:ilvl w:val="0"/>
          <w:numId w:val="5"/>
        </w:numPr>
        <w:spacing w:before="240" w:line="276" w:lineRule="auto"/>
        <w:jc w:val="both"/>
        <w:rPr>
          <w:b/>
          <w:bCs/>
        </w:rPr>
      </w:pPr>
      <w:r w:rsidRPr="007A685B">
        <w:rPr>
          <w:b/>
          <w:bCs/>
        </w:rPr>
        <w:t>Bilgi güncellemeleri süreçlerinin yürütülebilmesi</w:t>
      </w:r>
    </w:p>
    <w:p w14:paraId="2BE3D455" w14:textId="77777777" w:rsidR="007A685B" w:rsidRDefault="00000000" w:rsidP="00342A70">
      <w:pPr>
        <w:spacing w:line="276" w:lineRule="auto"/>
        <w:jc w:val="both"/>
        <w:rPr>
          <w:b/>
          <w:bCs/>
        </w:rPr>
      </w:pPr>
      <w:r w:rsidRPr="007A685B">
        <w:t>Bu amaç ile fiziksel ve elektronik ortamda toplanan kimlik bilgileriniz, iletişim bilgileriniz, finansal bilgileriniz, pazarlama bilgileriniz, müşteri işlem bilgileriniz ve diğer bilgileriniz KVKK madde 5/2/(a) Kanunlarda açıkça öngörülmesi, KVKK madde 5/2/(c) Bir sözleşmenin kurulması veya ifasıyla doğrudan doğruya ilgili olması kaydıyla, sözleşmenin taraflarına ait kişisel verilerin işlenmesinin gerekli olması ve KVKK madde 5/2/(ç) Veri sorumlusunun hukuki yükümlülüğünü yerine getirebilmesi için zorunlu olması hukuki sebebi kapsamında elektronik ortamda işlenmektedir.</w:t>
      </w:r>
      <w:r w:rsidRPr="007A685B">
        <w:rPr>
          <w:b/>
          <w:bCs/>
        </w:rPr>
        <w:t xml:space="preserve"> </w:t>
      </w:r>
    </w:p>
    <w:p w14:paraId="5E557BEC" w14:textId="77777777" w:rsidR="00342A70" w:rsidRDefault="00342A70" w:rsidP="00342A70">
      <w:pPr>
        <w:spacing w:line="276" w:lineRule="auto"/>
        <w:jc w:val="both"/>
        <w:rPr>
          <w:b/>
          <w:bCs/>
        </w:rPr>
      </w:pPr>
    </w:p>
    <w:p w14:paraId="107FEBAC" w14:textId="77777777" w:rsidR="00342A70" w:rsidRPr="007A685B" w:rsidRDefault="00342A70" w:rsidP="00342A70">
      <w:pPr>
        <w:spacing w:line="276" w:lineRule="auto"/>
        <w:jc w:val="both"/>
        <w:rPr>
          <w:b/>
          <w:bCs/>
        </w:rPr>
      </w:pPr>
    </w:p>
    <w:p w14:paraId="1680DE48" w14:textId="77777777" w:rsidR="007A685B" w:rsidRPr="007A685B" w:rsidRDefault="00000000" w:rsidP="00342A70">
      <w:pPr>
        <w:numPr>
          <w:ilvl w:val="0"/>
          <w:numId w:val="5"/>
        </w:numPr>
        <w:spacing w:line="276" w:lineRule="auto"/>
        <w:jc w:val="both"/>
        <w:rPr>
          <w:b/>
          <w:bCs/>
        </w:rPr>
      </w:pPr>
      <w:r w:rsidRPr="007A685B">
        <w:rPr>
          <w:b/>
          <w:bCs/>
        </w:rPr>
        <w:lastRenderedPageBreak/>
        <w:t>Ticari kalite tablolarının hazırlanması, raporlanması ve Enerji Piyasası Düzenleme Kurumu (EPDK)’ya iletilmesi sürecinin yürütülebilmesi</w:t>
      </w:r>
    </w:p>
    <w:p w14:paraId="68DC3DDB" w14:textId="77777777" w:rsidR="00342A70" w:rsidRPr="007A685B" w:rsidRDefault="00000000" w:rsidP="00342A70">
      <w:pPr>
        <w:spacing w:line="276" w:lineRule="auto"/>
        <w:jc w:val="both"/>
      </w:pPr>
      <w:r w:rsidRPr="007A685B">
        <w:t>Bu amaç ile fiziksel ve elektronik ortamda toplanan kişisel bilgileriniz, müşteri işlem bilgileriniz ve diğer bilgileriniz, KVKK madde 5/2/(a) Kanunlarda açıkça öngörülmesi hukuki sebebi kapsamında fiziki ve elektronik ortamda işlenmektedir.</w:t>
      </w:r>
    </w:p>
    <w:p w14:paraId="643DE242" w14:textId="77777777" w:rsidR="007A685B" w:rsidRPr="007A685B" w:rsidRDefault="00000000" w:rsidP="00342A70">
      <w:pPr>
        <w:numPr>
          <w:ilvl w:val="0"/>
          <w:numId w:val="5"/>
        </w:numPr>
        <w:spacing w:before="240" w:line="276" w:lineRule="auto"/>
        <w:jc w:val="both"/>
        <w:rPr>
          <w:b/>
          <w:bCs/>
        </w:rPr>
      </w:pPr>
      <w:r w:rsidRPr="007A685B">
        <w:rPr>
          <w:b/>
          <w:bCs/>
        </w:rPr>
        <w:t>Yetkili kurum ve kuruluşlara mevzuattan kaynaklı olarak bilgi verilmesi ve Kamu kurum ve kuruluşlarından gelen evrakların değerlendirilmesi ve cevaplandırılması süreçlerinin yürütülebilmesi</w:t>
      </w:r>
    </w:p>
    <w:p w14:paraId="351DE6CD" w14:textId="77777777" w:rsidR="007A685B" w:rsidRPr="007A685B" w:rsidRDefault="00000000" w:rsidP="00342A70">
      <w:pPr>
        <w:spacing w:line="276" w:lineRule="auto"/>
        <w:jc w:val="both"/>
      </w:pPr>
      <w:r w:rsidRPr="007A685B">
        <w:t>Bu amaç ile fiziksel ve elektronik ortamda toplanan kimlik bilgileriniz, iletişim bilgileriniz, finansal bilgileriniz, müşteri işlem bilgileriniz ve diğer bilgileriniz, KVKK madde 5/2/(a) Kanunlarda açıkça öngörülmesi ve KVKK m. 5/2/(ç) Veri sorumlusunun hukuki yükümlülüğünü yerine getirebilmesi için zorunlu olması hukuki sebepleri kapsamında fiziki ve elektronik ortamda işlenmektedir</w:t>
      </w:r>
    </w:p>
    <w:p w14:paraId="572C24BB" w14:textId="77777777" w:rsidR="007A685B" w:rsidRPr="007A685B" w:rsidRDefault="00000000" w:rsidP="00342A70">
      <w:pPr>
        <w:numPr>
          <w:ilvl w:val="0"/>
          <w:numId w:val="5"/>
        </w:numPr>
        <w:spacing w:before="240" w:line="276" w:lineRule="auto"/>
        <w:jc w:val="both"/>
        <w:rPr>
          <w:b/>
          <w:bCs/>
        </w:rPr>
      </w:pPr>
      <w:r w:rsidRPr="007A685B">
        <w:rPr>
          <w:b/>
          <w:bCs/>
        </w:rPr>
        <w:t>Saha çalışması gerektiren talepler ile alakalı iş emri verilmesi, ilgililere iletilmesi ve çözümlendirilmesi süreçlerinin yürütülebilmesi</w:t>
      </w:r>
    </w:p>
    <w:p w14:paraId="538A071A" w14:textId="77777777" w:rsidR="007A685B" w:rsidRPr="007A685B" w:rsidRDefault="00000000" w:rsidP="00342A70">
      <w:pPr>
        <w:spacing w:line="276" w:lineRule="auto"/>
        <w:jc w:val="both"/>
        <w:rPr>
          <w:bCs/>
        </w:rPr>
      </w:pPr>
      <w:r w:rsidRPr="007A685B">
        <w:rPr>
          <w:bCs/>
        </w:rPr>
        <w:tab/>
        <w:t>Bu amaç ile fiziksel ve elektronik ortamda toplanan kimlik bilgileriniz, iletişim bilgileriniz, finansal bilgileriniz, müşteri işlem bilgileriniz ve diğer bilgileriniz KVKK madde 5/2/(c) Bir sözleşmenin kurulması veya ifasıyla doğrudan doğruya ilgili olması kaydıyla, sözleşmenin taraflarına ait kişisel verilerin işlenmesinin gerekli olması ve KVKK madde 5/2/(f) İlgili kişinin temel hak ve özgürlüklerine zarar vermemek kaydıyla, veri sorumlusunun meşru menfaatleri için veri işlenmesinin zorunlu olması hukuki sebebi kapsamında elektronik ortamda işlenmektedir.</w:t>
      </w:r>
    </w:p>
    <w:p w14:paraId="713F633C" w14:textId="77777777" w:rsidR="007A685B" w:rsidRPr="007A685B" w:rsidRDefault="00000000" w:rsidP="00342A70">
      <w:pPr>
        <w:numPr>
          <w:ilvl w:val="0"/>
          <w:numId w:val="6"/>
        </w:numPr>
        <w:spacing w:line="276" w:lineRule="auto"/>
        <w:jc w:val="both"/>
        <w:rPr>
          <w:b/>
          <w:bCs/>
        </w:rPr>
      </w:pPr>
      <w:r w:rsidRPr="007A685B">
        <w:rPr>
          <w:b/>
          <w:bCs/>
        </w:rPr>
        <w:t>Kişisel Verilerinizin Aktarımı</w:t>
      </w:r>
    </w:p>
    <w:p w14:paraId="27CED921" w14:textId="77777777" w:rsidR="007A685B" w:rsidRPr="007A685B" w:rsidRDefault="00000000" w:rsidP="00342A70">
      <w:pPr>
        <w:spacing w:line="276" w:lineRule="auto"/>
        <w:jc w:val="both"/>
      </w:pPr>
      <w:r w:rsidRPr="007A685B">
        <w:t>Kişisel verileriniz, yukarıda belirtilen amaçların gerçekleştirilebilmesi için gerektiği ölçüde ve bu amaçlarla sınırlı olmak kaydıyla KVKK’nın 8. ve 9. maddelerine uygun olarak veri güvenliğiniz sağlanarak ve gerekli tedbirler Şirket tarafından alınarak paylaşılmaktadır:</w:t>
      </w:r>
    </w:p>
    <w:p w14:paraId="456C82DB" w14:textId="77777777" w:rsidR="007A685B" w:rsidRPr="007A685B" w:rsidRDefault="00000000" w:rsidP="00342A70">
      <w:pPr>
        <w:numPr>
          <w:ilvl w:val="0"/>
          <w:numId w:val="7"/>
        </w:numPr>
        <w:spacing w:line="276" w:lineRule="auto"/>
        <w:jc w:val="both"/>
        <w:rPr>
          <w:bCs/>
        </w:rPr>
      </w:pPr>
      <w:r w:rsidRPr="007A685B">
        <w:rPr>
          <w:bCs/>
        </w:rPr>
        <w:t xml:space="preserve">KVKK madde 5/2/(a) ve 6/3/(b) uyarınca, kanunlarda açıkça öngörülmesi durumunda dağıtım şirketleri ve ilgili resmi kurum ve kuruluşlar ile, </w:t>
      </w:r>
    </w:p>
    <w:p w14:paraId="6EE4EA6A" w14:textId="77777777" w:rsidR="007A685B" w:rsidRPr="007A685B" w:rsidRDefault="00000000" w:rsidP="00342A70">
      <w:pPr>
        <w:numPr>
          <w:ilvl w:val="0"/>
          <w:numId w:val="7"/>
        </w:numPr>
        <w:spacing w:line="276" w:lineRule="auto"/>
        <w:jc w:val="both"/>
        <w:rPr>
          <w:bCs/>
        </w:rPr>
      </w:pPr>
      <w:r w:rsidRPr="007A685B">
        <w:rPr>
          <w:bCs/>
        </w:rPr>
        <w:t>KVKK madde 5/2/(f) uyarınca, temel hak ve özgürlüklerinize zarar vermemek kaydıyla, meşru menfaatlerimiz için veri işlenmesinin zorunlu olması sebebiyle beraber çalıştığımız iş ortaklarımız, hizmet aldığımız bilgi teknolojileri şirketleri ve tedarikçiler</w:t>
      </w:r>
    </w:p>
    <w:p w14:paraId="5F01E30F" w14:textId="77777777" w:rsidR="007A685B" w:rsidRPr="007A685B" w:rsidRDefault="00000000" w:rsidP="00342A70">
      <w:pPr>
        <w:numPr>
          <w:ilvl w:val="0"/>
          <w:numId w:val="7"/>
        </w:numPr>
        <w:spacing w:line="276" w:lineRule="auto"/>
        <w:jc w:val="both"/>
        <w:rPr>
          <w:bCs/>
        </w:rPr>
      </w:pPr>
      <w:r w:rsidRPr="007A685B">
        <w:rPr>
          <w:bCs/>
        </w:rPr>
        <w:t>KVKK madde 5/2/(e) uyarınca, bir hakkın tesisi, kullanılması veya korunması için veri işlemenin zorunlu olması sebebiyle danışmanlık aldığımız avukatlarımız, danışmanlarımız, mahkemeler, icra daireleri, noterler gibi resmi kurum ve kuruluşlar ile,</w:t>
      </w:r>
    </w:p>
    <w:p w14:paraId="6670AEB5" w14:textId="77777777" w:rsidR="007A685B" w:rsidRPr="007A685B" w:rsidRDefault="00000000" w:rsidP="00342A70">
      <w:pPr>
        <w:numPr>
          <w:ilvl w:val="0"/>
          <w:numId w:val="7"/>
        </w:numPr>
        <w:spacing w:line="276" w:lineRule="auto"/>
        <w:jc w:val="both"/>
        <w:rPr>
          <w:bCs/>
        </w:rPr>
      </w:pPr>
      <w:r w:rsidRPr="007A685B">
        <w:rPr>
          <w:bCs/>
        </w:rPr>
        <w:lastRenderedPageBreak/>
        <w:t>KVKK madde 5/2/(ç) uyarınca, veri sorumlusunun hukuki yükümlülüğünü yerine getirebilmesi için zorunlu olması kapsamında; Enerji Piyasası Düzenleme Kurumu (EPDK), Enerji Piyasaları İşletme AŞ (EPİAŞ), Türkiye Elektrik İletim AŞ (TEİAŞ), Sermaye Piyasası Kurulu (SPK), Merkezi Kayıt Kuruluşu (MKK), T.C. Enerji Bakanlığı gibi resmi ve idari merciler ile,</w:t>
      </w:r>
    </w:p>
    <w:p w14:paraId="0BEB440D" w14:textId="77777777" w:rsidR="007A685B" w:rsidRPr="007A685B" w:rsidRDefault="00000000" w:rsidP="00342A70">
      <w:pPr>
        <w:numPr>
          <w:ilvl w:val="0"/>
          <w:numId w:val="7"/>
        </w:numPr>
        <w:spacing w:line="276" w:lineRule="auto"/>
        <w:jc w:val="both"/>
        <w:rPr>
          <w:bCs/>
        </w:rPr>
      </w:pPr>
      <w:r w:rsidRPr="007A685B">
        <w:rPr>
          <w:bCs/>
        </w:rPr>
        <w:t>KVKK m. 9’da yer alan uygun güvencelerden birini tesis etmek koşuluyla yukarıda yer alan süreçlerin yürütülmesi amacıyla hizmet alınan bilgi teknolojileri firmasının sunucuları aracılığıyla yurt dışına aktarılabilecektir. Sağlık verileriniz hiçbir koşulda yurt dışına aktarılmamaktadır.</w:t>
      </w:r>
    </w:p>
    <w:p w14:paraId="5B9E6895" w14:textId="77777777" w:rsidR="007A685B" w:rsidRPr="007A685B" w:rsidRDefault="00000000" w:rsidP="00342A70">
      <w:pPr>
        <w:numPr>
          <w:ilvl w:val="0"/>
          <w:numId w:val="6"/>
        </w:numPr>
        <w:spacing w:before="240" w:line="276" w:lineRule="auto"/>
        <w:jc w:val="both"/>
        <w:rPr>
          <w:b/>
        </w:rPr>
      </w:pPr>
      <w:r w:rsidRPr="007A685B">
        <w:rPr>
          <w:b/>
        </w:rPr>
        <w:t>KVKK’nın 11. maddesi uyarınca Haklarınız ve İrtibat Bilgilerimiz</w:t>
      </w:r>
    </w:p>
    <w:p w14:paraId="671F0F5E" w14:textId="77777777" w:rsidR="007A685B" w:rsidRPr="007A685B" w:rsidRDefault="00000000" w:rsidP="00342A70">
      <w:pPr>
        <w:spacing w:line="276" w:lineRule="auto"/>
        <w:jc w:val="both"/>
      </w:pPr>
      <w:bookmarkStart w:id="1" w:name="_Hlk128581710"/>
      <w:bookmarkStart w:id="2" w:name="_Hlk128583520"/>
      <w:r w:rsidRPr="007A685B">
        <w:t xml:space="preserve">Kişisel verileriniz ile ilgili olarak Kanun’un 11. maddesi uyarınca aşağıdaki haklara sahip olduğunuzu bildiririz: </w:t>
      </w:r>
    </w:p>
    <w:bookmarkEnd w:id="1"/>
    <w:p w14:paraId="2D9D70ED" w14:textId="77777777" w:rsidR="007A685B" w:rsidRPr="007A685B" w:rsidRDefault="00000000" w:rsidP="00342A70">
      <w:pPr>
        <w:numPr>
          <w:ilvl w:val="0"/>
          <w:numId w:val="8"/>
        </w:numPr>
        <w:spacing w:line="276" w:lineRule="auto"/>
        <w:jc w:val="both"/>
        <w:rPr>
          <w:bCs/>
        </w:rPr>
      </w:pPr>
      <w:r w:rsidRPr="007A685B">
        <w:rPr>
          <w:bCs/>
        </w:rPr>
        <w:t>Kişisel verilerinizin işlenip işlenmediğini öğrenme,</w:t>
      </w:r>
    </w:p>
    <w:p w14:paraId="0C01FD88" w14:textId="77777777" w:rsidR="007A685B" w:rsidRPr="007A685B" w:rsidRDefault="00000000" w:rsidP="00342A70">
      <w:pPr>
        <w:numPr>
          <w:ilvl w:val="0"/>
          <w:numId w:val="8"/>
        </w:numPr>
        <w:spacing w:line="276" w:lineRule="auto"/>
        <w:jc w:val="both"/>
        <w:rPr>
          <w:bCs/>
        </w:rPr>
      </w:pPr>
      <w:r w:rsidRPr="007A685B">
        <w:rPr>
          <w:bCs/>
        </w:rPr>
        <w:t xml:space="preserve">Kişisel verileriniz işlenmişse, buna ilişkin bilgi talep etme, </w:t>
      </w:r>
    </w:p>
    <w:p w14:paraId="4367FE2F" w14:textId="77777777" w:rsidR="007A685B" w:rsidRPr="007A685B" w:rsidRDefault="00000000" w:rsidP="00342A70">
      <w:pPr>
        <w:numPr>
          <w:ilvl w:val="0"/>
          <w:numId w:val="8"/>
        </w:numPr>
        <w:spacing w:line="276" w:lineRule="auto"/>
        <w:jc w:val="both"/>
        <w:rPr>
          <w:bCs/>
        </w:rPr>
      </w:pPr>
      <w:r w:rsidRPr="007A685B">
        <w:rPr>
          <w:bCs/>
        </w:rPr>
        <w:t xml:space="preserve">Kişisel verilerinizin işlenme amacını ve kişisel verilerinizin işlenme amacına uygun kullanılıp kullanılmadığını öğrenme, </w:t>
      </w:r>
    </w:p>
    <w:p w14:paraId="078F1843" w14:textId="77777777" w:rsidR="007A685B" w:rsidRPr="007A685B" w:rsidRDefault="00000000" w:rsidP="00342A70">
      <w:pPr>
        <w:numPr>
          <w:ilvl w:val="0"/>
          <w:numId w:val="8"/>
        </w:numPr>
        <w:spacing w:line="276" w:lineRule="auto"/>
        <w:jc w:val="both"/>
        <w:rPr>
          <w:bCs/>
        </w:rPr>
      </w:pPr>
      <w:r w:rsidRPr="007A685B">
        <w:rPr>
          <w:bCs/>
        </w:rPr>
        <w:t xml:space="preserve">Yurt içinde veya yurt dışında kişisel verilerinizin aktarıldığı üçüncü kişileri bilme, </w:t>
      </w:r>
    </w:p>
    <w:p w14:paraId="17A264E2" w14:textId="77777777" w:rsidR="007A685B" w:rsidRPr="007A685B" w:rsidRDefault="00000000" w:rsidP="00342A70">
      <w:pPr>
        <w:numPr>
          <w:ilvl w:val="0"/>
          <w:numId w:val="8"/>
        </w:numPr>
        <w:spacing w:line="276" w:lineRule="auto"/>
        <w:jc w:val="both"/>
        <w:rPr>
          <w:bCs/>
        </w:rPr>
      </w:pPr>
      <w:r w:rsidRPr="007A685B">
        <w:rPr>
          <w:bCs/>
        </w:rPr>
        <w:t xml:space="preserve">Kişisel verilerinizin eksik veya yanlış işlenmiş olması halinde bunların düzeltilmesini talep etme ve bu kapsamda yapılan işlemin kişisel verilerinizin aktarıldığı üçüncü kişilere bildirilmesini isteme, </w:t>
      </w:r>
    </w:p>
    <w:p w14:paraId="4C0501D3" w14:textId="77777777" w:rsidR="007A685B" w:rsidRPr="007A685B" w:rsidRDefault="00000000" w:rsidP="00342A70">
      <w:pPr>
        <w:numPr>
          <w:ilvl w:val="0"/>
          <w:numId w:val="8"/>
        </w:numPr>
        <w:spacing w:line="276" w:lineRule="auto"/>
        <w:jc w:val="both"/>
        <w:rPr>
          <w:bCs/>
        </w:rPr>
      </w:pPr>
      <w:r w:rsidRPr="007A685B">
        <w:rPr>
          <w:bCs/>
        </w:rPr>
        <w:t xml:space="preserve">Kanun ve ilgili diğer kanun hükümlerine uygun olarak işlenmiş olmasına rağmen, işlenmesini gerektiren sebeplerin ortadan kalkması hâlinde kişisel verilerinizin silinmesini veya yok edilmesini isteme ve bu kapsamda yapılan işlemin kişisel verilerinizin aktarıldığı üçüncü kişilere bildirilmesini isteme, </w:t>
      </w:r>
    </w:p>
    <w:p w14:paraId="7723DFAE" w14:textId="77777777" w:rsidR="007A685B" w:rsidRPr="007A685B" w:rsidRDefault="00000000" w:rsidP="00342A70">
      <w:pPr>
        <w:numPr>
          <w:ilvl w:val="0"/>
          <w:numId w:val="8"/>
        </w:numPr>
        <w:spacing w:line="276" w:lineRule="auto"/>
        <w:jc w:val="both"/>
        <w:rPr>
          <w:bCs/>
        </w:rPr>
      </w:pPr>
      <w:r w:rsidRPr="007A685B">
        <w:rPr>
          <w:bCs/>
        </w:rPr>
        <w:t xml:space="preserve">İşlenen kişisel verilerinizin münhasıran otomatik sistemler vasıtasıyla analiz edilmesi suretiyle aleyhinize bir sonucun ortaya çıkmasına itiraz etme, </w:t>
      </w:r>
    </w:p>
    <w:p w14:paraId="364902DC" w14:textId="77777777" w:rsidR="007A685B" w:rsidRPr="007A685B" w:rsidRDefault="00000000" w:rsidP="00342A70">
      <w:pPr>
        <w:numPr>
          <w:ilvl w:val="0"/>
          <w:numId w:val="8"/>
        </w:numPr>
        <w:spacing w:line="276" w:lineRule="auto"/>
        <w:jc w:val="both"/>
        <w:rPr>
          <w:bCs/>
        </w:rPr>
      </w:pPr>
      <w:r w:rsidRPr="007A685B">
        <w:rPr>
          <w:bCs/>
        </w:rPr>
        <w:t>Kişisel verilerinizin kanuna aykırı olarak işlenmesi sebebiyle zarara uğramanız halinde, zararın giderilmesini talep etmek.</w:t>
      </w:r>
    </w:p>
    <w:bookmarkEnd w:id="2"/>
    <w:p w14:paraId="29FF7416" w14:textId="77777777" w:rsidR="007A685B" w:rsidRDefault="00000000" w:rsidP="00342A70">
      <w:pPr>
        <w:spacing w:line="276" w:lineRule="auto"/>
        <w:jc w:val="both"/>
      </w:pPr>
      <w:r w:rsidRPr="007A685B">
        <w:t xml:space="preserve">Bu kapsamda haklarınıza ilişkin taleplerinizi internet sitemizde https://www.admelektrik.com.tr/kvkk bağlantısı üzerinde yer alan KİŞİSEL VERİLERİN KORUNMASI KANUNU İLGİLİ KİŞİ BAŞVURU FORMU’nu doldurarak veya kendi talebinizi Kişisel Verileri Koruma Kurumu tarafından belirlenen şartları taşıyacak şekilde oluşturarak aşağıda verilen e-posta adresimize veya posta adresimize; Kişisel Verileri Koruma Kurumu tarafından belirlenen yöntemlerle gönderebilirsiniz. Talebiniz niteliğine göre en kısa sürede ve en geç 30 gün içerisinde ücretsiz olarak sonuçlandırılacaktır. </w:t>
      </w:r>
    </w:p>
    <w:p w14:paraId="48153261" w14:textId="77777777" w:rsidR="00342A70" w:rsidRPr="007A685B" w:rsidRDefault="00342A70" w:rsidP="00342A70">
      <w:pPr>
        <w:spacing w:line="276" w:lineRule="auto"/>
        <w:jc w:val="both"/>
      </w:pPr>
    </w:p>
    <w:p w14:paraId="703A8A87" w14:textId="77777777" w:rsidR="007A685B" w:rsidRPr="007A685B" w:rsidRDefault="00000000" w:rsidP="00342A70">
      <w:pPr>
        <w:numPr>
          <w:ilvl w:val="0"/>
          <w:numId w:val="3"/>
        </w:numPr>
        <w:spacing w:line="276" w:lineRule="auto"/>
        <w:jc w:val="both"/>
      </w:pPr>
      <w:r w:rsidRPr="007A685B">
        <w:lastRenderedPageBreak/>
        <w:t>Başvuru Adresimiz: Mahallesi, Hasan Gönüllü Bulvarı, No:17/A 20040 Merkezefendi/Denizli</w:t>
      </w:r>
    </w:p>
    <w:p w14:paraId="10E14E56" w14:textId="77777777" w:rsidR="007A685B" w:rsidRDefault="00000000" w:rsidP="00342A70">
      <w:pPr>
        <w:numPr>
          <w:ilvl w:val="0"/>
          <w:numId w:val="3"/>
        </w:numPr>
        <w:spacing w:line="276" w:lineRule="auto"/>
        <w:jc w:val="both"/>
      </w:pPr>
      <w:r w:rsidRPr="007A685B">
        <w:t xml:space="preserve">Elektronik Posta Adresimiz: </w:t>
      </w:r>
      <w:hyperlink r:id="rId8" w:history="1">
        <w:r w:rsidRPr="007A685B">
          <w:rPr>
            <w:rStyle w:val="Kpr"/>
          </w:rPr>
          <w:t>kvkk@admelektrik.com.tr</w:t>
        </w:r>
      </w:hyperlink>
      <w:r w:rsidRPr="007A685B">
        <w:t xml:space="preserve"> </w:t>
      </w:r>
    </w:p>
    <w:p w14:paraId="2E87054C" w14:textId="77777777" w:rsidR="00342A70" w:rsidRPr="007A685B" w:rsidRDefault="00342A70" w:rsidP="00342A70">
      <w:pPr>
        <w:spacing w:line="276" w:lineRule="auto"/>
        <w:jc w:val="both"/>
      </w:pPr>
    </w:p>
    <w:p w14:paraId="0CE2F61A" w14:textId="77777777" w:rsidR="007A685B" w:rsidRPr="007A685B" w:rsidRDefault="00000000" w:rsidP="00342A70">
      <w:pPr>
        <w:spacing w:line="276" w:lineRule="auto"/>
        <w:jc w:val="both"/>
        <w:rPr>
          <w:b/>
          <w:bCs/>
        </w:rPr>
      </w:pPr>
      <w:r w:rsidRPr="007A685B">
        <w:rPr>
          <w:b/>
          <w:bCs/>
        </w:rPr>
        <w:t>Aydınlatma Metnini okudum, anladım.</w:t>
      </w:r>
    </w:p>
    <w:p w14:paraId="7A07ED7A" w14:textId="77777777" w:rsidR="007A685B" w:rsidRPr="007A685B" w:rsidRDefault="00000000" w:rsidP="00342A70">
      <w:pPr>
        <w:spacing w:line="276" w:lineRule="auto"/>
        <w:jc w:val="both"/>
        <w:rPr>
          <w:b/>
        </w:rPr>
      </w:pPr>
      <w:r w:rsidRPr="007A685B">
        <w:rPr>
          <w:b/>
        </w:rPr>
        <w:t xml:space="preserve">Tarih </w:t>
      </w:r>
      <w:r w:rsidRPr="007A685B">
        <w:rPr>
          <w:b/>
        </w:rPr>
        <w:tab/>
      </w:r>
      <w:r w:rsidRPr="007A685B">
        <w:rPr>
          <w:b/>
        </w:rPr>
        <w:tab/>
        <w:t xml:space="preserve">: </w:t>
      </w:r>
      <w:r w:rsidRPr="007A685B">
        <w:t>__/__/20__</w:t>
      </w:r>
      <w:r w:rsidRPr="007A685B">
        <w:tab/>
      </w:r>
      <w:r w:rsidRPr="007A685B">
        <w:rPr>
          <w:b/>
        </w:rPr>
        <w:tab/>
      </w:r>
      <w:r w:rsidRPr="007A685B">
        <w:rPr>
          <w:b/>
        </w:rPr>
        <w:tab/>
        <w:t xml:space="preserve">   </w:t>
      </w:r>
    </w:p>
    <w:p w14:paraId="1D2E5DB4" w14:textId="77777777" w:rsidR="007A685B" w:rsidRPr="007A685B" w:rsidRDefault="00000000" w:rsidP="00342A70">
      <w:pPr>
        <w:spacing w:line="276" w:lineRule="auto"/>
        <w:jc w:val="both"/>
        <w:rPr>
          <w:b/>
        </w:rPr>
      </w:pPr>
      <w:r w:rsidRPr="007A685B">
        <w:rPr>
          <w:b/>
        </w:rPr>
        <w:t>Ad-Soyad</w:t>
      </w:r>
      <w:r w:rsidRPr="007A685B">
        <w:rPr>
          <w:b/>
        </w:rPr>
        <w:tab/>
        <w:t xml:space="preserve">: </w:t>
      </w:r>
      <w:r w:rsidRPr="007A685B">
        <w:t xml:space="preserve">______________ </w:t>
      </w:r>
      <w:r w:rsidRPr="007A685B">
        <w:tab/>
      </w:r>
      <w:r w:rsidRPr="007A685B">
        <w:rPr>
          <w:b/>
        </w:rPr>
        <w:tab/>
      </w:r>
      <w:r w:rsidRPr="007A685B">
        <w:rPr>
          <w:b/>
        </w:rPr>
        <w:tab/>
        <w:t xml:space="preserve">      </w:t>
      </w:r>
    </w:p>
    <w:p w14:paraId="16CD89F3" w14:textId="77777777" w:rsidR="007A685B" w:rsidRPr="007A685B" w:rsidRDefault="00000000" w:rsidP="00342A70">
      <w:pPr>
        <w:spacing w:line="276" w:lineRule="auto"/>
        <w:jc w:val="both"/>
        <w:rPr>
          <w:b/>
        </w:rPr>
      </w:pPr>
      <w:r w:rsidRPr="007A685B">
        <w:rPr>
          <w:b/>
        </w:rPr>
        <w:t>İmza</w:t>
      </w:r>
      <w:r w:rsidRPr="007A685B">
        <w:rPr>
          <w:b/>
        </w:rPr>
        <w:tab/>
      </w:r>
      <w:r w:rsidRPr="007A685B">
        <w:rPr>
          <w:b/>
        </w:rPr>
        <w:tab/>
        <w:t xml:space="preserve">: </w:t>
      </w:r>
      <w:r w:rsidRPr="007A685B">
        <w:t xml:space="preserve">______________       </w:t>
      </w:r>
      <w:r w:rsidRPr="007A685B">
        <w:rPr>
          <w:b/>
        </w:rPr>
        <w:t xml:space="preserve">             </w:t>
      </w:r>
    </w:p>
    <w:p w14:paraId="6631F4A9" w14:textId="77777777" w:rsidR="007F7B1C" w:rsidRPr="00323F56" w:rsidRDefault="007F7B1C" w:rsidP="007A685B">
      <w:pPr>
        <w:jc w:val="both"/>
      </w:pPr>
    </w:p>
    <w:sectPr w:rsidR="007F7B1C" w:rsidRPr="00323F56" w:rsidSect="008C7219">
      <w:headerReference w:type="even" r:id="rId9"/>
      <w:headerReference w:type="default" r:id="rId10"/>
      <w:footerReference w:type="even" r:id="rId11"/>
      <w:footerReference w:type="default" r:id="rId12"/>
      <w:headerReference w:type="first" r:id="rId13"/>
      <w:footerReference w:type="first" r:id="rId14"/>
      <w:pgSz w:w="11906" w:h="16838"/>
      <w:pgMar w:top="1417" w:right="926" w:bottom="1417"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06F30" w14:textId="77777777" w:rsidR="00B465FF" w:rsidRDefault="00B465FF">
      <w:pPr>
        <w:spacing w:after="0" w:line="240" w:lineRule="auto"/>
      </w:pPr>
      <w:r>
        <w:separator/>
      </w:r>
    </w:p>
  </w:endnote>
  <w:endnote w:type="continuationSeparator" w:id="0">
    <w:p w14:paraId="6D3D4869" w14:textId="77777777" w:rsidR="00B465FF" w:rsidRDefault="00B46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B42F2" w14:textId="77777777" w:rsidR="00356948" w:rsidRDefault="0035694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4A0" w:firstRow="1" w:lastRow="0" w:firstColumn="1" w:lastColumn="0" w:noHBand="0" w:noVBand="1"/>
    </w:tblPr>
    <w:tblGrid>
      <w:gridCol w:w="3402"/>
      <w:gridCol w:w="3402"/>
      <w:gridCol w:w="3402"/>
    </w:tblGrid>
    <w:tr w:rsidR="00634B76" w14:paraId="086C0343" w14:textId="77777777" w:rsidTr="004748D9">
      <w:trPr>
        <w:trHeight w:val="121"/>
        <w:jc w:val="center"/>
      </w:trPr>
      <w:tc>
        <w:tcPr>
          <w:tcW w:w="3402" w:type="dxa"/>
          <w:tcBorders>
            <w:top w:val="single" w:sz="8" w:space="0" w:color="808080" w:themeColor="background1" w:themeShade="80"/>
            <w:bottom w:val="single" w:sz="8" w:space="0" w:color="808080" w:themeColor="background1" w:themeShade="80"/>
          </w:tcBorders>
          <w:shd w:val="clear" w:color="auto" w:fill="auto"/>
          <w:vAlign w:val="center"/>
        </w:tcPr>
        <w:p w14:paraId="0BAB9BBE" w14:textId="77777777" w:rsidR="00770690" w:rsidRPr="00770690" w:rsidRDefault="00000000" w:rsidP="00770690">
          <w:pPr>
            <w:widowControl w:val="0"/>
            <w:autoSpaceDE w:val="0"/>
            <w:autoSpaceDN w:val="0"/>
            <w:spacing w:after="0" w:line="240" w:lineRule="auto"/>
            <w:jc w:val="center"/>
            <w:rPr>
              <w:rFonts w:ascii="Arial Narrow" w:eastAsia="Times New Roman" w:hAnsi="Arial Narrow"/>
              <w:b/>
            </w:rPr>
          </w:pPr>
          <w:r w:rsidRPr="00770690">
            <w:rPr>
              <w:rFonts w:ascii="Arial Narrow" w:eastAsia="Times New Roman" w:hAnsi="Arial Narrow"/>
              <w:b/>
            </w:rPr>
            <w:t>Hazırlayan</w:t>
          </w:r>
        </w:p>
      </w:tc>
      <w:tc>
        <w:tcPr>
          <w:tcW w:w="3402" w:type="dxa"/>
          <w:tcBorders>
            <w:top w:val="single" w:sz="8" w:space="0" w:color="808080" w:themeColor="background1" w:themeShade="80"/>
            <w:bottom w:val="single" w:sz="8" w:space="0" w:color="808080" w:themeColor="background1" w:themeShade="80"/>
          </w:tcBorders>
          <w:shd w:val="clear" w:color="auto" w:fill="auto"/>
          <w:vAlign w:val="center"/>
        </w:tcPr>
        <w:p w14:paraId="51826D30" w14:textId="77777777" w:rsidR="00770690" w:rsidRPr="00770690" w:rsidRDefault="00000000" w:rsidP="00770690">
          <w:pPr>
            <w:widowControl w:val="0"/>
            <w:autoSpaceDE w:val="0"/>
            <w:autoSpaceDN w:val="0"/>
            <w:spacing w:after="0" w:line="240" w:lineRule="auto"/>
            <w:jc w:val="center"/>
            <w:rPr>
              <w:rFonts w:ascii="Arial Narrow" w:eastAsia="Times New Roman" w:hAnsi="Arial Narrow"/>
              <w:b/>
            </w:rPr>
          </w:pPr>
          <w:r w:rsidRPr="00770690">
            <w:rPr>
              <w:rFonts w:ascii="Arial Narrow" w:eastAsia="Times New Roman" w:hAnsi="Arial Narrow"/>
              <w:b/>
            </w:rPr>
            <w:t>Kontrol Eden</w:t>
          </w:r>
        </w:p>
      </w:tc>
      <w:tc>
        <w:tcPr>
          <w:tcW w:w="3402" w:type="dxa"/>
          <w:tcBorders>
            <w:top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3A3A7E0" w14:textId="77777777" w:rsidR="00770690" w:rsidRPr="00770690" w:rsidRDefault="00000000" w:rsidP="00770690">
          <w:pPr>
            <w:widowControl w:val="0"/>
            <w:autoSpaceDE w:val="0"/>
            <w:autoSpaceDN w:val="0"/>
            <w:spacing w:after="0" w:line="240" w:lineRule="auto"/>
            <w:jc w:val="center"/>
            <w:rPr>
              <w:rFonts w:ascii="Arial Narrow" w:eastAsia="Times New Roman" w:hAnsi="Arial Narrow"/>
              <w:b/>
            </w:rPr>
          </w:pPr>
          <w:r w:rsidRPr="00770690">
            <w:rPr>
              <w:rFonts w:ascii="Arial Narrow" w:eastAsia="Times New Roman" w:hAnsi="Arial Narrow"/>
              <w:b/>
            </w:rPr>
            <w:t>Onaylayan</w:t>
          </w:r>
        </w:p>
      </w:tc>
    </w:tr>
    <w:tr w:rsidR="00634B76" w14:paraId="21ADF33F" w14:textId="77777777" w:rsidTr="004748D9">
      <w:trPr>
        <w:trHeight w:val="1103"/>
        <w:jc w:val="center"/>
      </w:trPr>
      <w:tc>
        <w:tcPr>
          <w:tcW w:w="3402" w:type="dxa"/>
          <w:tcBorders>
            <w:top w:val="single" w:sz="8" w:space="0" w:color="808080" w:themeColor="background1" w:themeShade="80"/>
            <w:bottom w:val="single" w:sz="8" w:space="0" w:color="808080" w:themeColor="background1" w:themeShade="80"/>
          </w:tcBorders>
          <w:shd w:val="clear" w:color="auto" w:fill="auto"/>
        </w:tcPr>
        <w:p w14:paraId="32C5CE5F" w14:textId="77777777" w:rsidR="00770690" w:rsidRPr="00770690" w:rsidRDefault="00770690" w:rsidP="00770690">
          <w:pPr>
            <w:jc w:val="center"/>
            <w:rPr>
              <w:rFonts w:ascii="Arial Narrow" w:hAnsi="Arial Narrow"/>
              <w:sz w:val="20"/>
              <w:szCs w:val="20"/>
            </w:rPr>
          </w:pPr>
        </w:p>
        <w:p w14:paraId="698AF2B8" w14:textId="77777777" w:rsidR="00770690" w:rsidRPr="00770690" w:rsidRDefault="00000000" w:rsidP="00770690">
          <w:pPr>
            <w:jc w:val="center"/>
            <w:rPr>
              <w:rFonts w:ascii="Arial Narrow" w:hAnsi="Arial Narrow"/>
              <w:sz w:val="20"/>
              <w:szCs w:val="20"/>
            </w:rPr>
          </w:pPr>
          <w:r w:rsidRPr="00770690">
            <w:rPr>
              <w:rFonts w:ascii="Arial Narrow" w:hAnsi="Arial Narrow"/>
              <w:sz w:val="20"/>
              <w:szCs w:val="20"/>
            </w:rPr>
            <w:t>AVUKAT</w:t>
          </w:r>
        </w:p>
      </w:tc>
      <w:tc>
        <w:tcPr>
          <w:tcW w:w="3402" w:type="dxa"/>
          <w:tcBorders>
            <w:top w:val="single" w:sz="8" w:space="0" w:color="808080" w:themeColor="background1" w:themeShade="80"/>
            <w:bottom w:val="single" w:sz="8" w:space="0" w:color="808080" w:themeColor="background1" w:themeShade="80"/>
          </w:tcBorders>
          <w:shd w:val="clear" w:color="auto" w:fill="auto"/>
        </w:tcPr>
        <w:p w14:paraId="128E5F61" w14:textId="77777777" w:rsidR="00770690" w:rsidRPr="00770690" w:rsidRDefault="00770690" w:rsidP="00770690">
          <w:pPr>
            <w:jc w:val="center"/>
            <w:rPr>
              <w:rFonts w:ascii="Arial Narrow" w:hAnsi="Arial Narrow"/>
              <w:sz w:val="20"/>
              <w:szCs w:val="20"/>
            </w:rPr>
          </w:pPr>
        </w:p>
        <w:p w14:paraId="7AEDBA3E" w14:textId="77777777" w:rsidR="00770690" w:rsidRPr="00770690" w:rsidRDefault="00000000" w:rsidP="00770690">
          <w:pPr>
            <w:jc w:val="center"/>
            <w:rPr>
              <w:rFonts w:ascii="Arial Narrow" w:hAnsi="Arial Narrow"/>
              <w:sz w:val="20"/>
              <w:szCs w:val="20"/>
            </w:rPr>
          </w:pPr>
          <w:r w:rsidRPr="00770690">
            <w:rPr>
              <w:rFonts w:ascii="Arial Narrow" w:hAnsi="Arial Narrow"/>
              <w:sz w:val="20"/>
              <w:szCs w:val="20"/>
            </w:rPr>
            <w:t>YÖNETİM TEMSİLCİSİ (ADM)</w:t>
          </w:r>
        </w:p>
      </w:tc>
      <w:tc>
        <w:tcPr>
          <w:tcW w:w="3402" w:type="dxa"/>
          <w:tcBorders>
            <w:top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0D0ECA99" w14:textId="77777777" w:rsidR="00770690" w:rsidRPr="00770690" w:rsidRDefault="00770690" w:rsidP="00770690">
          <w:pPr>
            <w:jc w:val="center"/>
            <w:rPr>
              <w:rFonts w:ascii="Arial Narrow" w:hAnsi="Arial Narrow"/>
              <w:sz w:val="20"/>
              <w:szCs w:val="20"/>
            </w:rPr>
          </w:pPr>
        </w:p>
        <w:p w14:paraId="0B7EFC9E" w14:textId="77777777" w:rsidR="00770690" w:rsidRPr="00770690" w:rsidRDefault="00000000" w:rsidP="00770690">
          <w:pPr>
            <w:jc w:val="center"/>
            <w:rPr>
              <w:rFonts w:ascii="Arial Narrow" w:hAnsi="Arial Narrow"/>
              <w:sz w:val="20"/>
              <w:szCs w:val="20"/>
            </w:rPr>
          </w:pPr>
          <w:r w:rsidRPr="00770690">
            <w:rPr>
              <w:rFonts w:ascii="Arial Narrow" w:hAnsi="Arial Narrow"/>
              <w:sz w:val="20"/>
              <w:szCs w:val="20"/>
            </w:rPr>
            <w:t>UYUM GRUP MÜDÜRÜ</w:t>
          </w:r>
        </w:p>
      </w:tc>
    </w:tr>
  </w:tbl>
  <w:p w14:paraId="2959740E" w14:textId="77777777" w:rsidR="00770690" w:rsidRPr="00770690" w:rsidRDefault="00000000" w:rsidP="00770690">
    <w:pPr>
      <w:tabs>
        <w:tab w:val="center" w:pos="4536"/>
        <w:tab w:val="right" w:pos="9072"/>
      </w:tabs>
      <w:spacing w:after="0" w:line="240" w:lineRule="auto"/>
      <w:ind w:right="126"/>
      <w:rPr>
        <w:rFonts w:ascii="Arial Narrow" w:hAnsi="Arial Narrow"/>
        <w:sz w:val="18"/>
        <w:szCs w:val="18"/>
      </w:rPr>
    </w:pPr>
    <w:bookmarkStart w:id="3" w:name="_Hlk199324338"/>
    <w:bookmarkStart w:id="4" w:name="_Hlk199324339"/>
    <w:bookmarkStart w:id="5" w:name="_Hlk199324340"/>
    <w:bookmarkStart w:id="6" w:name="_Hlk199324341"/>
    <w:bookmarkStart w:id="7" w:name="_Hlk199324342"/>
    <w:bookmarkStart w:id="8" w:name="_Hlk199324343"/>
    <w:bookmarkStart w:id="9" w:name="_Hlk199324344"/>
    <w:bookmarkStart w:id="10" w:name="_Hlk199324345"/>
    <w:bookmarkStart w:id="11" w:name="_Hlk199324346"/>
    <w:bookmarkStart w:id="12" w:name="_Hlk199324347"/>
    <w:bookmarkStart w:id="13" w:name="_Hlk199324348"/>
    <w:bookmarkStart w:id="14" w:name="_Hlk199324349"/>
    <w:bookmarkStart w:id="15" w:name="_Hlk199324350"/>
    <w:bookmarkStart w:id="16" w:name="_Hlk199324351"/>
    <w:r w:rsidRPr="00770690">
      <w:rPr>
        <w:rFonts w:ascii="Arial Narrow" w:hAnsi="Arial Narrow"/>
        <w:b/>
        <w:bCs/>
        <w:sz w:val="18"/>
        <w:szCs w:val="18"/>
      </w:rPr>
      <w:t>UYARI:</w:t>
    </w:r>
    <w:r w:rsidRPr="00770690">
      <w:rPr>
        <w:rFonts w:ascii="Arial Narrow" w:hAnsi="Arial Narrow"/>
        <w:sz w:val="18"/>
        <w:szCs w:val="18"/>
      </w:rPr>
      <w:t xml:space="preserve"> Yalnız, </w:t>
    </w:r>
    <w:r w:rsidRPr="00770690">
      <w:rPr>
        <w:rFonts w:ascii="Arial Narrow" w:hAnsi="Arial Narrow"/>
        <w:b/>
        <w:bCs/>
        <w:sz w:val="18"/>
        <w:szCs w:val="18"/>
      </w:rPr>
      <w:t xml:space="preserve">“QDMS ADM EDAŞ Entegre Yönetim Sistemi’nde” </w:t>
    </w:r>
    <w:r w:rsidRPr="00770690">
      <w:rPr>
        <w:rFonts w:ascii="Arial Narrow" w:hAnsi="Arial Narrow"/>
        <w:sz w:val="18"/>
        <w:szCs w:val="18"/>
      </w:rPr>
      <w:t xml:space="preserve">bulunan dokümanlar güncel ve kontrollü olup buradan alınacak dijital kopyalar ve kağıt baskılar </w:t>
    </w:r>
    <w:r w:rsidRPr="00770690">
      <w:rPr>
        <w:rFonts w:ascii="Arial Narrow" w:hAnsi="Arial Narrow"/>
        <w:b/>
        <w:bCs/>
        <w:sz w:val="18"/>
        <w:szCs w:val="18"/>
      </w:rPr>
      <w:t>‘KONTROLSÜZ KOPYA’</w:t>
    </w:r>
    <w:r w:rsidRPr="00770690">
      <w:rPr>
        <w:rFonts w:ascii="Arial Narrow" w:hAnsi="Arial Narrow"/>
        <w:sz w:val="18"/>
        <w:szCs w:val="18"/>
      </w:rPr>
      <w:t xml:space="preserve"> dır.</w:t>
    </w:r>
  </w:p>
  <w:bookmarkEnd w:id="3"/>
  <w:bookmarkEnd w:id="4"/>
  <w:bookmarkEnd w:id="5"/>
  <w:bookmarkEnd w:id="6"/>
  <w:bookmarkEnd w:id="7"/>
  <w:bookmarkEnd w:id="8"/>
  <w:bookmarkEnd w:id="9"/>
  <w:bookmarkEnd w:id="10"/>
  <w:bookmarkEnd w:id="11"/>
  <w:bookmarkEnd w:id="12"/>
  <w:bookmarkEnd w:id="13"/>
  <w:bookmarkEnd w:id="14"/>
  <w:bookmarkEnd w:id="15"/>
  <w:bookmarkEnd w:id="16"/>
  <w:p w14:paraId="67C61174" w14:textId="77777777" w:rsidR="008C7219" w:rsidRPr="00770690" w:rsidRDefault="00000000" w:rsidP="00770690">
    <w:pPr>
      <w:ind w:right="126"/>
      <w:rPr>
        <w:rFonts w:ascii="Arial Narrow" w:hAnsi="Arial Narrow"/>
        <w:bCs/>
        <w:sz w:val="18"/>
        <w:szCs w:val="18"/>
      </w:rPr>
    </w:pPr>
    <w:r w:rsidRPr="00770690">
      <w:rPr>
        <w:rFonts w:ascii="Arial Narrow" w:hAnsi="Arial Narrow"/>
        <w:bCs/>
        <w:sz w:val="18"/>
        <w:szCs w:val="18"/>
      </w:rPr>
      <w:t>FRM.003 / 2.01.2010 / Rev:03 / 19.09.2022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FFFD" w14:textId="77777777" w:rsidR="00356948" w:rsidRDefault="0035694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11CE9" w14:textId="77777777" w:rsidR="00B465FF" w:rsidRDefault="00B465FF">
      <w:pPr>
        <w:spacing w:after="0" w:line="240" w:lineRule="auto"/>
      </w:pPr>
      <w:r>
        <w:separator/>
      </w:r>
    </w:p>
  </w:footnote>
  <w:footnote w:type="continuationSeparator" w:id="0">
    <w:p w14:paraId="38049498" w14:textId="77777777" w:rsidR="00B465FF" w:rsidRDefault="00B46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8CF91" w14:textId="77777777" w:rsidR="00356948" w:rsidRDefault="0035694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3"/>
      <w:tblW w:w="9214" w:type="dxa"/>
      <w:jc w:val="cente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4381"/>
      <w:gridCol w:w="4833"/>
    </w:tblGrid>
    <w:tr w:rsidR="00356948" w14:paraId="4CDDA19C" w14:textId="77777777" w:rsidTr="00DE3FFB">
      <w:trPr>
        <w:trHeight w:val="273"/>
        <w:jc w:val="center"/>
      </w:trPr>
      <w:tc>
        <w:tcPr>
          <w:tcW w:w="4381" w:type="dxa"/>
          <w:vMerge w:val="restart"/>
          <w:vAlign w:val="center"/>
        </w:tcPr>
        <w:p w14:paraId="79F25B00" w14:textId="77777777" w:rsidR="00356948" w:rsidRPr="00D65525" w:rsidRDefault="00356948" w:rsidP="00770690">
          <w:pPr>
            <w:tabs>
              <w:tab w:val="center" w:pos="4536"/>
              <w:tab w:val="right" w:pos="9072"/>
            </w:tabs>
            <w:jc w:val="center"/>
          </w:pPr>
          <w:r>
            <w:rPr>
              <w:noProof/>
            </w:rPr>
            <w:drawing>
              <wp:anchor distT="0" distB="0" distL="114300" distR="114300" simplePos="0" relativeHeight="251660288" behindDoc="0" locked="0" layoutInCell="1" allowOverlap="1" wp14:anchorId="2F88F76E" wp14:editId="791939C4">
                <wp:simplePos x="0" y="0"/>
                <wp:positionH relativeFrom="column">
                  <wp:posOffset>661670</wp:posOffset>
                </wp:positionH>
                <wp:positionV relativeFrom="paragraph">
                  <wp:posOffset>-100965</wp:posOffset>
                </wp:positionV>
                <wp:extent cx="914400" cy="352425"/>
                <wp:effectExtent l="0" t="0" r="0" b="9525"/>
                <wp:wrapNone/>
                <wp:docPr id="115" name="Resim 115"/>
                <wp:cNvGraphicFramePr/>
                <a:graphic xmlns:a="http://schemas.openxmlformats.org/drawingml/2006/main">
                  <a:graphicData uri="http://schemas.openxmlformats.org/drawingml/2006/picture">
                    <pic:pic xmlns:pic="http://schemas.openxmlformats.org/drawingml/2006/picture">
                      <pic:nvPicPr>
                        <pic:cNvPr id="115" name=""/>
                        <pic:cNvPicPr/>
                      </pic:nvPicPr>
                      <pic:blipFill>
                        <a:blip r:embed="rId1">
                          <a:extLst>
                            <a:ext uri="{28A0092B-C50C-407E-A947-70E740481C1C}">
                              <a14:useLocalDpi xmlns:a14="http://schemas.microsoft.com/office/drawing/2010/main" val="0"/>
                            </a:ext>
                          </a:extLst>
                        </a:blip>
                        <a:stretch>
                          <a:fillRect/>
                        </a:stretch>
                      </pic:blipFill>
                      <pic:spPr>
                        <a:xfrm>
                          <a:off x="0" y="0"/>
                          <a:ext cx="914400" cy="352425"/>
                        </a:xfrm>
                        <a:prstGeom prst="rect">
                          <a:avLst/>
                        </a:prstGeom>
                      </pic:spPr>
                    </pic:pic>
                  </a:graphicData>
                </a:graphic>
                <wp14:sizeRelH relativeFrom="margin">
                  <wp14:pctWidth>0</wp14:pctWidth>
                </wp14:sizeRelH>
                <wp14:sizeRelV relativeFrom="margin">
                  <wp14:pctHeight>0</wp14:pctHeight>
                </wp14:sizeRelV>
              </wp:anchor>
            </w:drawing>
          </w:r>
        </w:p>
      </w:tc>
      <w:tc>
        <w:tcPr>
          <w:tcW w:w="4833" w:type="dxa"/>
          <w:vMerge w:val="restart"/>
          <w:vAlign w:val="center"/>
        </w:tcPr>
        <w:p w14:paraId="619A0B87" w14:textId="77777777" w:rsidR="00356948" w:rsidRPr="006874F9" w:rsidRDefault="00356948" w:rsidP="00770690">
          <w:pPr>
            <w:tabs>
              <w:tab w:val="center" w:pos="4536"/>
              <w:tab w:val="right" w:pos="9072"/>
            </w:tabs>
            <w:jc w:val="center"/>
            <w:rPr>
              <w:rFonts w:ascii="Arial Narrow" w:hAnsi="Arial Narrow"/>
              <w:b/>
              <w:color w:val="0000FF"/>
              <w:sz w:val="32"/>
              <w:szCs w:val="32"/>
            </w:rPr>
          </w:pPr>
          <w:r w:rsidRPr="006874F9">
            <w:rPr>
              <w:rFonts w:ascii="Arial Narrow" w:hAnsi="Arial Narrow"/>
              <w:b/>
              <w:color w:val="0000FF"/>
              <w:sz w:val="32"/>
              <w:szCs w:val="32"/>
              <w:lang w:val="en-US"/>
            </w:rPr>
            <w:t>Müşteri Aydınlatma Metni</w:t>
          </w:r>
        </w:p>
      </w:tc>
    </w:tr>
    <w:tr w:rsidR="00356948" w14:paraId="422AA2B7" w14:textId="77777777" w:rsidTr="00DE3FFB">
      <w:trPr>
        <w:trHeight w:val="273"/>
        <w:jc w:val="center"/>
      </w:trPr>
      <w:tc>
        <w:tcPr>
          <w:tcW w:w="4381" w:type="dxa"/>
          <w:vMerge/>
        </w:tcPr>
        <w:p w14:paraId="6D8DCB4A" w14:textId="77777777" w:rsidR="00356948" w:rsidRPr="00D65525" w:rsidRDefault="00356948" w:rsidP="00770690">
          <w:pPr>
            <w:tabs>
              <w:tab w:val="center" w:pos="4536"/>
              <w:tab w:val="right" w:pos="9072"/>
            </w:tabs>
            <w:rPr>
              <w:szCs w:val="20"/>
            </w:rPr>
          </w:pPr>
        </w:p>
      </w:tc>
      <w:tc>
        <w:tcPr>
          <w:tcW w:w="4833" w:type="dxa"/>
          <w:vMerge/>
        </w:tcPr>
        <w:p w14:paraId="73BCCC1E" w14:textId="77777777" w:rsidR="00356948" w:rsidRPr="00D65525" w:rsidRDefault="00356948" w:rsidP="00770690">
          <w:pPr>
            <w:tabs>
              <w:tab w:val="center" w:pos="4536"/>
              <w:tab w:val="right" w:pos="9072"/>
            </w:tabs>
            <w:rPr>
              <w:szCs w:val="20"/>
            </w:rPr>
          </w:pPr>
        </w:p>
      </w:tc>
    </w:tr>
    <w:tr w:rsidR="00356948" w14:paraId="76D531AA" w14:textId="77777777" w:rsidTr="00DE3FFB">
      <w:trPr>
        <w:trHeight w:val="273"/>
        <w:jc w:val="center"/>
      </w:trPr>
      <w:tc>
        <w:tcPr>
          <w:tcW w:w="4381" w:type="dxa"/>
          <w:vMerge/>
        </w:tcPr>
        <w:p w14:paraId="78B11706" w14:textId="77777777" w:rsidR="00356948" w:rsidRPr="00D65525" w:rsidRDefault="00356948" w:rsidP="00770690">
          <w:pPr>
            <w:tabs>
              <w:tab w:val="center" w:pos="4536"/>
              <w:tab w:val="right" w:pos="9072"/>
            </w:tabs>
            <w:rPr>
              <w:szCs w:val="20"/>
            </w:rPr>
          </w:pPr>
        </w:p>
      </w:tc>
      <w:tc>
        <w:tcPr>
          <w:tcW w:w="4833" w:type="dxa"/>
          <w:vMerge/>
        </w:tcPr>
        <w:p w14:paraId="3CCD4B7F" w14:textId="77777777" w:rsidR="00356948" w:rsidRPr="00D65525" w:rsidRDefault="00356948" w:rsidP="00770690">
          <w:pPr>
            <w:tabs>
              <w:tab w:val="center" w:pos="4536"/>
              <w:tab w:val="right" w:pos="9072"/>
            </w:tabs>
            <w:rPr>
              <w:szCs w:val="20"/>
            </w:rPr>
          </w:pPr>
        </w:p>
      </w:tc>
    </w:tr>
    <w:tr w:rsidR="00356948" w14:paraId="5AB08CF1" w14:textId="77777777" w:rsidTr="00DE3FFB">
      <w:trPr>
        <w:trHeight w:val="273"/>
        <w:jc w:val="center"/>
      </w:trPr>
      <w:tc>
        <w:tcPr>
          <w:tcW w:w="4381" w:type="dxa"/>
          <w:vMerge/>
        </w:tcPr>
        <w:p w14:paraId="6BDF5100" w14:textId="77777777" w:rsidR="00356948" w:rsidRPr="00D65525" w:rsidRDefault="00356948" w:rsidP="00770690">
          <w:pPr>
            <w:tabs>
              <w:tab w:val="center" w:pos="4536"/>
              <w:tab w:val="right" w:pos="9072"/>
            </w:tabs>
            <w:rPr>
              <w:szCs w:val="20"/>
            </w:rPr>
          </w:pPr>
        </w:p>
      </w:tc>
      <w:tc>
        <w:tcPr>
          <w:tcW w:w="4833" w:type="dxa"/>
          <w:vMerge/>
        </w:tcPr>
        <w:p w14:paraId="71334BC8" w14:textId="77777777" w:rsidR="00356948" w:rsidRPr="00D65525" w:rsidRDefault="00356948" w:rsidP="00770690">
          <w:pPr>
            <w:tabs>
              <w:tab w:val="center" w:pos="4536"/>
              <w:tab w:val="right" w:pos="9072"/>
            </w:tabs>
            <w:rPr>
              <w:szCs w:val="20"/>
            </w:rPr>
          </w:pPr>
        </w:p>
      </w:tc>
    </w:tr>
    <w:tr w:rsidR="00356948" w14:paraId="1AE66560" w14:textId="77777777" w:rsidTr="00DE3FFB">
      <w:trPr>
        <w:trHeight w:val="273"/>
        <w:jc w:val="center"/>
      </w:trPr>
      <w:tc>
        <w:tcPr>
          <w:tcW w:w="4381" w:type="dxa"/>
          <w:vMerge/>
        </w:tcPr>
        <w:p w14:paraId="421BE5AC" w14:textId="77777777" w:rsidR="00356948" w:rsidRPr="00D65525" w:rsidRDefault="00356948" w:rsidP="00770690">
          <w:pPr>
            <w:tabs>
              <w:tab w:val="center" w:pos="4536"/>
              <w:tab w:val="right" w:pos="9072"/>
            </w:tabs>
            <w:rPr>
              <w:szCs w:val="20"/>
            </w:rPr>
          </w:pPr>
        </w:p>
      </w:tc>
      <w:tc>
        <w:tcPr>
          <w:tcW w:w="4833" w:type="dxa"/>
          <w:vMerge/>
        </w:tcPr>
        <w:p w14:paraId="4346D572" w14:textId="77777777" w:rsidR="00356948" w:rsidRPr="00D65525" w:rsidRDefault="00356948" w:rsidP="00770690">
          <w:pPr>
            <w:tabs>
              <w:tab w:val="center" w:pos="4536"/>
              <w:tab w:val="right" w:pos="9072"/>
            </w:tabs>
            <w:rPr>
              <w:szCs w:val="20"/>
            </w:rPr>
          </w:pPr>
        </w:p>
      </w:tc>
    </w:tr>
  </w:tbl>
  <w:p w14:paraId="13CBDDD5" w14:textId="77777777" w:rsidR="008C7219" w:rsidRDefault="008C721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753D1" w14:textId="77777777" w:rsidR="00356948" w:rsidRDefault="0035694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2EAC"/>
    <w:multiLevelType w:val="hybridMultilevel"/>
    <w:tmpl w:val="622A5884"/>
    <w:lvl w:ilvl="0" w:tplc="1B3C0DF4">
      <w:start w:val="1"/>
      <w:numFmt w:val="bullet"/>
      <w:lvlText w:val=""/>
      <w:lvlJc w:val="left"/>
      <w:pPr>
        <w:ind w:left="360" w:hanging="360"/>
      </w:pPr>
      <w:rPr>
        <w:rFonts w:ascii="Symbol" w:hAnsi="Symbol" w:hint="default"/>
      </w:rPr>
    </w:lvl>
    <w:lvl w:ilvl="1" w:tplc="8DE8941A" w:tentative="1">
      <w:start w:val="1"/>
      <w:numFmt w:val="bullet"/>
      <w:lvlText w:val="o"/>
      <w:lvlJc w:val="left"/>
      <w:pPr>
        <w:ind w:left="1080" w:hanging="360"/>
      </w:pPr>
      <w:rPr>
        <w:rFonts w:ascii="Courier New" w:hAnsi="Courier New" w:cs="Courier New" w:hint="default"/>
      </w:rPr>
    </w:lvl>
    <w:lvl w:ilvl="2" w:tplc="32986E18" w:tentative="1">
      <w:start w:val="1"/>
      <w:numFmt w:val="bullet"/>
      <w:lvlText w:val=""/>
      <w:lvlJc w:val="left"/>
      <w:pPr>
        <w:ind w:left="1800" w:hanging="360"/>
      </w:pPr>
      <w:rPr>
        <w:rFonts w:ascii="Wingdings" w:hAnsi="Wingdings" w:hint="default"/>
      </w:rPr>
    </w:lvl>
    <w:lvl w:ilvl="3" w:tplc="29BEAB36" w:tentative="1">
      <w:start w:val="1"/>
      <w:numFmt w:val="bullet"/>
      <w:lvlText w:val=""/>
      <w:lvlJc w:val="left"/>
      <w:pPr>
        <w:ind w:left="2520" w:hanging="360"/>
      </w:pPr>
      <w:rPr>
        <w:rFonts w:ascii="Symbol" w:hAnsi="Symbol" w:hint="default"/>
      </w:rPr>
    </w:lvl>
    <w:lvl w:ilvl="4" w:tplc="BE1CB85A" w:tentative="1">
      <w:start w:val="1"/>
      <w:numFmt w:val="bullet"/>
      <w:lvlText w:val="o"/>
      <w:lvlJc w:val="left"/>
      <w:pPr>
        <w:ind w:left="3240" w:hanging="360"/>
      </w:pPr>
      <w:rPr>
        <w:rFonts w:ascii="Courier New" w:hAnsi="Courier New" w:cs="Courier New" w:hint="default"/>
      </w:rPr>
    </w:lvl>
    <w:lvl w:ilvl="5" w:tplc="098C7F78" w:tentative="1">
      <w:start w:val="1"/>
      <w:numFmt w:val="bullet"/>
      <w:lvlText w:val=""/>
      <w:lvlJc w:val="left"/>
      <w:pPr>
        <w:ind w:left="3960" w:hanging="360"/>
      </w:pPr>
      <w:rPr>
        <w:rFonts w:ascii="Wingdings" w:hAnsi="Wingdings" w:hint="default"/>
      </w:rPr>
    </w:lvl>
    <w:lvl w:ilvl="6" w:tplc="8C6200E6" w:tentative="1">
      <w:start w:val="1"/>
      <w:numFmt w:val="bullet"/>
      <w:lvlText w:val=""/>
      <w:lvlJc w:val="left"/>
      <w:pPr>
        <w:ind w:left="4680" w:hanging="360"/>
      </w:pPr>
      <w:rPr>
        <w:rFonts w:ascii="Symbol" w:hAnsi="Symbol" w:hint="default"/>
      </w:rPr>
    </w:lvl>
    <w:lvl w:ilvl="7" w:tplc="F45AB292" w:tentative="1">
      <w:start w:val="1"/>
      <w:numFmt w:val="bullet"/>
      <w:lvlText w:val="o"/>
      <w:lvlJc w:val="left"/>
      <w:pPr>
        <w:ind w:left="5400" w:hanging="360"/>
      </w:pPr>
      <w:rPr>
        <w:rFonts w:ascii="Courier New" w:hAnsi="Courier New" w:cs="Courier New" w:hint="default"/>
      </w:rPr>
    </w:lvl>
    <w:lvl w:ilvl="8" w:tplc="2BE8BEEE" w:tentative="1">
      <w:start w:val="1"/>
      <w:numFmt w:val="bullet"/>
      <w:lvlText w:val=""/>
      <w:lvlJc w:val="left"/>
      <w:pPr>
        <w:ind w:left="6120" w:hanging="360"/>
      </w:pPr>
      <w:rPr>
        <w:rFonts w:ascii="Wingdings" w:hAnsi="Wingdings" w:hint="default"/>
      </w:rPr>
    </w:lvl>
  </w:abstractNum>
  <w:abstractNum w:abstractNumId="1" w15:restartNumberingAfterBreak="0">
    <w:nsid w:val="11A645E0"/>
    <w:multiLevelType w:val="hybridMultilevel"/>
    <w:tmpl w:val="B39E4DC2"/>
    <w:lvl w:ilvl="0" w:tplc="A4500B5A">
      <w:start w:val="1"/>
      <w:numFmt w:val="lowerRoman"/>
      <w:lvlText w:val="%1."/>
      <w:lvlJc w:val="right"/>
      <w:pPr>
        <w:ind w:left="720" w:hanging="360"/>
      </w:pPr>
      <w:rPr>
        <w:rFonts w:hint="default"/>
        <w:b/>
      </w:rPr>
    </w:lvl>
    <w:lvl w:ilvl="1" w:tplc="CB40E6BA" w:tentative="1">
      <w:start w:val="1"/>
      <w:numFmt w:val="bullet"/>
      <w:lvlText w:val="o"/>
      <w:lvlJc w:val="left"/>
      <w:pPr>
        <w:ind w:left="1440" w:hanging="360"/>
      </w:pPr>
      <w:rPr>
        <w:rFonts w:ascii="Courier New" w:hAnsi="Courier New" w:cs="Courier New" w:hint="default"/>
      </w:rPr>
    </w:lvl>
    <w:lvl w:ilvl="2" w:tplc="F3387204" w:tentative="1">
      <w:start w:val="1"/>
      <w:numFmt w:val="bullet"/>
      <w:lvlText w:val=""/>
      <w:lvlJc w:val="left"/>
      <w:pPr>
        <w:ind w:left="2160" w:hanging="360"/>
      </w:pPr>
      <w:rPr>
        <w:rFonts w:ascii="Wingdings" w:hAnsi="Wingdings" w:hint="default"/>
      </w:rPr>
    </w:lvl>
    <w:lvl w:ilvl="3" w:tplc="7522076C" w:tentative="1">
      <w:start w:val="1"/>
      <w:numFmt w:val="bullet"/>
      <w:lvlText w:val=""/>
      <w:lvlJc w:val="left"/>
      <w:pPr>
        <w:ind w:left="2880" w:hanging="360"/>
      </w:pPr>
      <w:rPr>
        <w:rFonts w:ascii="Symbol" w:hAnsi="Symbol" w:hint="default"/>
      </w:rPr>
    </w:lvl>
    <w:lvl w:ilvl="4" w:tplc="100E6B6E" w:tentative="1">
      <w:start w:val="1"/>
      <w:numFmt w:val="bullet"/>
      <w:lvlText w:val="o"/>
      <w:lvlJc w:val="left"/>
      <w:pPr>
        <w:ind w:left="3600" w:hanging="360"/>
      </w:pPr>
      <w:rPr>
        <w:rFonts w:ascii="Courier New" w:hAnsi="Courier New" w:cs="Courier New" w:hint="default"/>
      </w:rPr>
    </w:lvl>
    <w:lvl w:ilvl="5" w:tplc="BF9A1C7C" w:tentative="1">
      <w:start w:val="1"/>
      <w:numFmt w:val="bullet"/>
      <w:lvlText w:val=""/>
      <w:lvlJc w:val="left"/>
      <w:pPr>
        <w:ind w:left="4320" w:hanging="360"/>
      </w:pPr>
      <w:rPr>
        <w:rFonts w:ascii="Wingdings" w:hAnsi="Wingdings" w:hint="default"/>
      </w:rPr>
    </w:lvl>
    <w:lvl w:ilvl="6" w:tplc="12247474" w:tentative="1">
      <w:start w:val="1"/>
      <w:numFmt w:val="bullet"/>
      <w:lvlText w:val=""/>
      <w:lvlJc w:val="left"/>
      <w:pPr>
        <w:ind w:left="5040" w:hanging="360"/>
      </w:pPr>
      <w:rPr>
        <w:rFonts w:ascii="Symbol" w:hAnsi="Symbol" w:hint="default"/>
      </w:rPr>
    </w:lvl>
    <w:lvl w:ilvl="7" w:tplc="1D58F8F6" w:tentative="1">
      <w:start w:val="1"/>
      <w:numFmt w:val="bullet"/>
      <w:lvlText w:val="o"/>
      <w:lvlJc w:val="left"/>
      <w:pPr>
        <w:ind w:left="5760" w:hanging="360"/>
      </w:pPr>
      <w:rPr>
        <w:rFonts w:ascii="Courier New" w:hAnsi="Courier New" w:cs="Courier New" w:hint="default"/>
      </w:rPr>
    </w:lvl>
    <w:lvl w:ilvl="8" w:tplc="9E1E6B72" w:tentative="1">
      <w:start w:val="1"/>
      <w:numFmt w:val="bullet"/>
      <w:lvlText w:val=""/>
      <w:lvlJc w:val="left"/>
      <w:pPr>
        <w:ind w:left="6480" w:hanging="360"/>
      </w:pPr>
      <w:rPr>
        <w:rFonts w:ascii="Wingdings" w:hAnsi="Wingdings" w:hint="default"/>
      </w:rPr>
    </w:lvl>
  </w:abstractNum>
  <w:abstractNum w:abstractNumId="2" w15:restartNumberingAfterBreak="0">
    <w:nsid w:val="150D504D"/>
    <w:multiLevelType w:val="hybridMultilevel"/>
    <w:tmpl w:val="FDB0D422"/>
    <w:lvl w:ilvl="0" w:tplc="65003412">
      <w:start w:val="1"/>
      <w:numFmt w:val="lowerRoman"/>
      <w:lvlText w:val="%1."/>
      <w:lvlJc w:val="right"/>
      <w:pPr>
        <w:ind w:left="720" w:hanging="360"/>
      </w:pPr>
      <w:rPr>
        <w:rFonts w:hint="default"/>
        <w:b/>
      </w:rPr>
    </w:lvl>
    <w:lvl w:ilvl="1" w:tplc="1E4A6E12" w:tentative="1">
      <w:start w:val="1"/>
      <w:numFmt w:val="bullet"/>
      <w:lvlText w:val="o"/>
      <w:lvlJc w:val="left"/>
      <w:pPr>
        <w:ind w:left="1440" w:hanging="360"/>
      </w:pPr>
      <w:rPr>
        <w:rFonts w:ascii="Courier New" w:hAnsi="Courier New" w:cs="Courier New" w:hint="default"/>
      </w:rPr>
    </w:lvl>
    <w:lvl w:ilvl="2" w:tplc="2DC8A4E6" w:tentative="1">
      <w:start w:val="1"/>
      <w:numFmt w:val="bullet"/>
      <w:lvlText w:val=""/>
      <w:lvlJc w:val="left"/>
      <w:pPr>
        <w:ind w:left="2160" w:hanging="360"/>
      </w:pPr>
      <w:rPr>
        <w:rFonts w:ascii="Wingdings" w:hAnsi="Wingdings" w:hint="default"/>
      </w:rPr>
    </w:lvl>
    <w:lvl w:ilvl="3" w:tplc="B4B4E4FA" w:tentative="1">
      <w:start w:val="1"/>
      <w:numFmt w:val="bullet"/>
      <w:lvlText w:val=""/>
      <w:lvlJc w:val="left"/>
      <w:pPr>
        <w:ind w:left="2880" w:hanging="360"/>
      </w:pPr>
      <w:rPr>
        <w:rFonts w:ascii="Symbol" w:hAnsi="Symbol" w:hint="default"/>
      </w:rPr>
    </w:lvl>
    <w:lvl w:ilvl="4" w:tplc="EC24E2C6" w:tentative="1">
      <w:start w:val="1"/>
      <w:numFmt w:val="bullet"/>
      <w:lvlText w:val="o"/>
      <w:lvlJc w:val="left"/>
      <w:pPr>
        <w:ind w:left="3600" w:hanging="360"/>
      </w:pPr>
      <w:rPr>
        <w:rFonts w:ascii="Courier New" w:hAnsi="Courier New" w:cs="Courier New" w:hint="default"/>
      </w:rPr>
    </w:lvl>
    <w:lvl w:ilvl="5" w:tplc="5ED45EF8" w:tentative="1">
      <w:start w:val="1"/>
      <w:numFmt w:val="bullet"/>
      <w:lvlText w:val=""/>
      <w:lvlJc w:val="left"/>
      <w:pPr>
        <w:ind w:left="4320" w:hanging="360"/>
      </w:pPr>
      <w:rPr>
        <w:rFonts w:ascii="Wingdings" w:hAnsi="Wingdings" w:hint="default"/>
      </w:rPr>
    </w:lvl>
    <w:lvl w:ilvl="6" w:tplc="E8C438A2" w:tentative="1">
      <w:start w:val="1"/>
      <w:numFmt w:val="bullet"/>
      <w:lvlText w:val=""/>
      <w:lvlJc w:val="left"/>
      <w:pPr>
        <w:ind w:left="5040" w:hanging="360"/>
      </w:pPr>
      <w:rPr>
        <w:rFonts w:ascii="Symbol" w:hAnsi="Symbol" w:hint="default"/>
      </w:rPr>
    </w:lvl>
    <w:lvl w:ilvl="7" w:tplc="125CB748" w:tentative="1">
      <w:start w:val="1"/>
      <w:numFmt w:val="bullet"/>
      <w:lvlText w:val="o"/>
      <w:lvlJc w:val="left"/>
      <w:pPr>
        <w:ind w:left="5760" w:hanging="360"/>
      </w:pPr>
      <w:rPr>
        <w:rFonts w:ascii="Courier New" w:hAnsi="Courier New" w:cs="Courier New" w:hint="default"/>
      </w:rPr>
    </w:lvl>
    <w:lvl w:ilvl="8" w:tplc="C8C24430" w:tentative="1">
      <w:start w:val="1"/>
      <w:numFmt w:val="bullet"/>
      <w:lvlText w:val=""/>
      <w:lvlJc w:val="left"/>
      <w:pPr>
        <w:ind w:left="6480" w:hanging="360"/>
      </w:pPr>
      <w:rPr>
        <w:rFonts w:ascii="Wingdings" w:hAnsi="Wingdings" w:hint="default"/>
      </w:rPr>
    </w:lvl>
  </w:abstractNum>
  <w:abstractNum w:abstractNumId="3" w15:restartNumberingAfterBreak="0">
    <w:nsid w:val="24D238E5"/>
    <w:multiLevelType w:val="hybridMultilevel"/>
    <w:tmpl w:val="D19ABE60"/>
    <w:lvl w:ilvl="0" w:tplc="4AD2B6BC">
      <w:start w:val="1"/>
      <w:numFmt w:val="lowerRoman"/>
      <w:lvlText w:val="%1."/>
      <w:lvlJc w:val="right"/>
      <w:pPr>
        <w:ind w:left="720" w:hanging="360"/>
      </w:pPr>
      <w:rPr>
        <w:rFonts w:hint="default"/>
        <w:b/>
      </w:rPr>
    </w:lvl>
    <w:lvl w:ilvl="1" w:tplc="C0DE8F54" w:tentative="1">
      <w:start w:val="1"/>
      <w:numFmt w:val="bullet"/>
      <w:lvlText w:val="o"/>
      <w:lvlJc w:val="left"/>
      <w:pPr>
        <w:ind w:left="1440" w:hanging="360"/>
      </w:pPr>
      <w:rPr>
        <w:rFonts w:ascii="Courier New" w:hAnsi="Courier New" w:cs="Courier New" w:hint="default"/>
      </w:rPr>
    </w:lvl>
    <w:lvl w:ilvl="2" w:tplc="0FEC57D8" w:tentative="1">
      <w:start w:val="1"/>
      <w:numFmt w:val="bullet"/>
      <w:lvlText w:val=""/>
      <w:lvlJc w:val="left"/>
      <w:pPr>
        <w:ind w:left="2160" w:hanging="360"/>
      </w:pPr>
      <w:rPr>
        <w:rFonts w:ascii="Wingdings" w:hAnsi="Wingdings" w:hint="default"/>
      </w:rPr>
    </w:lvl>
    <w:lvl w:ilvl="3" w:tplc="921E192E" w:tentative="1">
      <w:start w:val="1"/>
      <w:numFmt w:val="bullet"/>
      <w:lvlText w:val=""/>
      <w:lvlJc w:val="left"/>
      <w:pPr>
        <w:ind w:left="2880" w:hanging="360"/>
      </w:pPr>
      <w:rPr>
        <w:rFonts w:ascii="Symbol" w:hAnsi="Symbol" w:hint="default"/>
      </w:rPr>
    </w:lvl>
    <w:lvl w:ilvl="4" w:tplc="60169AB4" w:tentative="1">
      <w:start w:val="1"/>
      <w:numFmt w:val="bullet"/>
      <w:lvlText w:val="o"/>
      <w:lvlJc w:val="left"/>
      <w:pPr>
        <w:ind w:left="3600" w:hanging="360"/>
      </w:pPr>
      <w:rPr>
        <w:rFonts w:ascii="Courier New" w:hAnsi="Courier New" w:cs="Courier New" w:hint="default"/>
      </w:rPr>
    </w:lvl>
    <w:lvl w:ilvl="5" w:tplc="67A215D2" w:tentative="1">
      <w:start w:val="1"/>
      <w:numFmt w:val="bullet"/>
      <w:lvlText w:val=""/>
      <w:lvlJc w:val="left"/>
      <w:pPr>
        <w:ind w:left="4320" w:hanging="360"/>
      </w:pPr>
      <w:rPr>
        <w:rFonts w:ascii="Wingdings" w:hAnsi="Wingdings" w:hint="default"/>
      </w:rPr>
    </w:lvl>
    <w:lvl w:ilvl="6" w:tplc="903820FC" w:tentative="1">
      <w:start w:val="1"/>
      <w:numFmt w:val="bullet"/>
      <w:lvlText w:val=""/>
      <w:lvlJc w:val="left"/>
      <w:pPr>
        <w:ind w:left="5040" w:hanging="360"/>
      </w:pPr>
      <w:rPr>
        <w:rFonts w:ascii="Symbol" w:hAnsi="Symbol" w:hint="default"/>
      </w:rPr>
    </w:lvl>
    <w:lvl w:ilvl="7" w:tplc="EC40E5E4" w:tentative="1">
      <w:start w:val="1"/>
      <w:numFmt w:val="bullet"/>
      <w:lvlText w:val="o"/>
      <w:lvlJc w:val="left"/>
      <w:pPr>
        <w:ind w:left="5760" w:hanging="360"/>
      </w:pPr>
      <w:rPr>
        <w:rFonts w:ascii="Courier New" w:hAnsi="Courier New" w:cs="Courier New" w:hint="default"/>
      </w:rPr>
    </w:lvl>
    <w:lvl w:ilvl="8" w:tplc="F828AE56" w:tentative="1">
      <w:start w:val="1"/>
      <w:numFmt w:val="bullet"/>
      <w:lvlText w:val=""/>
      <w:lvlJc w:val="left"/>
      <w:pPr>
        <w:ind w:left="6480" w:hanging="360"/>
      </w:pPr>
      <w:rPr>
        <w:rFonts w:ascii="Wingdings" w:hAnsi="Wingdings" w:hint="default"/>
      </w:rPr>
    </w:lvl>
  </w:abstractNum>
  <w:abstractNum w:abstractNumId="4" w15:restartNumberingAfterBreak="0">
    <w:nsid w:val="387939E2"/>
    <w:multiLevelType w:val="hybridMultilevel"/>
    <w:tmpl w:val="0B786E98"/>
    <w:lvl w:ilvl="0" w:tplc="98A22308">
      <w:start w:val="1"/>
      <w:numFmt w:val="decimal"/>
      <w:lvlText w:val="%1."/>
      <w:lvlJc w:val="left"/>
      <w:pPr>
        <w:ind w:left="924" w:hanging="564"/>
      </w:pPr>
      <w:rPr>
        <w:rFonts w:hint="default"/>
      </w:rPr>
    </w:lvl>
    <w:lvl w:ilvl="1" w:tplc="6EF40E48" w:tentative="1">
      <w:start w:val="1"/>
      <w:numFmt w:val="lowerLetter"/>
      <w:lvlText w:val="%2."/>
      <w:lvlJc w:val="left"/>
      <w:pPr>
        <w:ind w:left="1440" w:hanging="360"/>
      </w:pPr>
    </w:lvl>
    <w:lvl w:ilvl="2" w:tplc="4D90E286" w:tentative="1">
      <w:start w:val="1"/>
      <w:numFmt w:val="lowerRoman"/>
      <w:lvlText w:val="%3."/>
      <w:lvlJc w:val="right"/>
      <w:pPr>
        <w:ind w:left="2160" w:hanging="180"/>
      </w:pPr>
    </w:lvl>
    <w:lvl w:ilvl="3" w:tplc="D5548732" w:tentative="1">
      <w:start w:val="1"/>
      <w:numFmt w:val="decimal"/>
      <w:lvlText w:val="%4."/>
      <w:lvlJc w:val="left"/>
      <w:pPr>
        <w:ind w:left="2880" w:hanging="360"/>
      </w:pPr>
    </w:lvl>
    <w:lvl w:ilvl="4" w:tplc="E84ADC26" w:tentative="1">
      <w:start w:val="1"/>
      <w:numFmt w:val="lowerLetter"/>
      <w:lvlText w:val="%5."/>
      <w:lvlJc w:val="left"/>
      <w:pPr>
        <w:ind w:left="3600" w:hanging="360"/>
      </w:pPr>
    </w:lvl>
    <w:lvl w:ilvl="5" w:tplc="1BAE2460" w:tentative="1">
      <w:start w:val="1"/>
      <w:numFmt w:val="lowerRoman"/>
      <w:lvlText w:val="%6."/>
      <w:lvlJc w:val="right"/>
      <w:pPr>
        <w:ind w:left="4320" w:hanging="180"/>
      </w:pPr>
    </w:lvl>
    <w:lvl w:ilvl="6" w:tplc="C9927E8C" w:tentative="1">
      <w:start w:val="1"/>
      <w:numFmt w:val="decimal"/>
      <w:lvlText w:val="%7."/>
      <w:lvlJc w:val="left"/>
      <w:pPr>
        <w:ind w:left="5040" w:hanging="360"/>
      </w:pPr>
    </w:lvl>
    <w:lvl w:ilvl="7" w:tplc="4DBEF6A6" w:tentative="1">
      <w:start w:val="1"/>
      <w:numFmt w:val="lowerLetter"/>
      <w:lvlText w:val="%8."/>
      <w:lvlJc w:val="left"/>
      <w:pPr>
        <w:ind w:left="5760" w:hanging="360"/>
      </w:pPr>
    </w:lvl>
    <w:lvl w:ilvl="8" w:tplc="C9F8D520" w:tentative="1">
      <w:start w:val="1"/>
      <w:numFmt w:val="lowerRoman"/>
      <w:lvlText w:val="%9."/>
      <w:lvlJc w:val="right"/>
      <w:pPr>
        <w:ind w:left="6480" w:hanging="180"/>
      </w:pPr>
    </w:lvl>
  </w:abstractNum>
  <w:abstractNum w:abstractNumId="5" w15:restartNumberingAfterBreak="0">
    <w:nsid w:val="3E352983"/>
    <w:multiLevelType w:val="hybridMultilevel"/>
    <w:tmpl w:val="306CF70E"/>
    <w:lvl w:ilvl="0" w:tplc="2530FEE8">
      <w:start w:val="5"/>
      <w:numFmt w:val="lowerRoman"/>
      <w:lvlText w:val="%1."/>
      <w:lvlJc w:val="left"/>
      <w:pPr>
        <w:ind w:left="1440" w:hanging="720"/>
      </w:pPr>
      <w:rPr>
        <w:rFonts w:hint="default"/>
      </w:rPr>
    </w:lvl>
    <w:lvl w:ilvl="1" w:tplc="C9763040" w:tentative="1">
      <w:start w:val="1"/>
      <w:numFmt w:val="lowerLetter"/>
      <w:lvlText w:val="%2."/>
      <w:lvlJc w:val="left"/>
      <w:pPr>
        <w:ind w:left="1800" w:hanging="360"/>
      </w:pPr>
    </w:lvl>
    <w:lvl w:ilvl="2" w:tplc="9132BB3C" w:tentative="1">
      <w:start w:val="1"/>
      <w:numFmt w:val="lowerRoman"/>
      <w:lvlText w:val="%3."/>
      <w:lvlJc w:val="right"/>
      <w:pPr>
        <w:ind w:left="2520" w:hanging="180"/>
      </w:pPr>
    </w:lvl>
    <w:lvl w:ilvl="3" w:tplc="8918E0AC" w:tentative="1">
      <w:start w:val="1"/>
      <w:numFmt w:val="decimal"/>
      <w:lvlText w:val="%4."/>
      <w:lvlJc w:val="left"/>
      <w:pPr>
        <w:ind w:left="3240" w:hanging="360"/>
      </w:pPr>
    </w:lvl>
    <w:lvl w:ilvl="4" w:tplc="AA645410" w:tentative="1">
      <w:start w:val="1"/>
      <w:numFmt w:val="lowerLetter"/>
      <w:lvlText w:val="%5."/>
      <w:lvlJc w:val="left"/>
      <w:pPr>
        <w:ind w:left="3960" w:hanging="360"/>
      </w:pPr>
    </w:lvl>
    <w:lvl w:ilvl="5" w:tplc="64F0B342" w:tentative="1">
      <w:start w:val="1"/>
      <w:numFmt w:val="lowerRoman"/>
      <w:lvlText w:val="%6."/>
      <w:lvlJc w:val="right"/>
      <w:pPr>
        <w:ind w:left="4680" w:hanging="180"/>
      </w:pPr>
    </w:lvl>
    <w:lvl w:ilvl="6" w:tplc="8FF0658E" w:tentative="1">
      <w:start w:val="1"/>
      <w:numFmt w:val="decimal"/>
      <w:lvlText w:val="%7."/>
      <w:lvlJc w:val="left"/>
      <w:pPr>
        <w:ind w:left="5400" w:hanging="360"/>
      </w:pPr>
    </w:lvl>
    <w:lvl w:ilvl="7" w:tplc="7FB4A818" w:tentative="1">
      <w:start w:val="1"/>
      <w:numFmt w:val="lowerLetter"/>
      <w:lvlText w:val="%8."/>
      <w:lvlJc w:val="left"/>
      <w:pPr>
        <w:ind w:left="6120" w:hanging="360"/>
      </w:pPr>
    </w:lvl>
    <w:lvl w:ilvl="8" w:tplc="0FA6A48A" w:tentative="1">
      <w:start w:val="1"/>
      <w:numFmt w:val="lowerRoman"/>
      <w:lvlText w:val="%9."/>
      <w:lvlJc w:val="right"/>
      <w:pPr>
        <w:ind w:left="6840" w:hanging="180"/>
      </w:pPr>
    </w:lvl>
  </w:abstractNum>
  <w:abstractNum w:abstractNumId="6" w15:restartNumberingAfterBreak="0">
    <w:nsid w:val="6BD812C7"/>
    <w:multiLevelType w:val="hybridMultilevel"/>
    <w:tmpl w:val="254E7DA8"/>
    <w:lvl w:ilvl="0" w:tplc="8ACE7514">
      <w:start w:val="1"/>
      <w:numFmt w:val="lowerLetter"/>
      <w:lvlText w:val="%1."/>
      <w:lvlJc w:val="left"/>
      <w:pPr>
        <w:ind w:left="720" w:hanging="360"/>
      </w:pPr>
      <w:rPr>
        <w:rFonts w:hint="default"/>
        <w:b/>
      </w:rPr>
    </w:lvl>
    <w:lvl w:ilvl="1" w:tplc="FCD64D80" w:tentative="1">
      <w:start w:val="1"/>
      <w:numFmt w:val="bullet"/>
      <w:lvlText w:val="o"/>
      <w:lvlJc w:val="left"/>
      <w:pPr>
        <w:ind w:left="1440" w:hanging="360"/>
      </w:pPr>
      <w:rPr>
        <w:rFonts w:ascii="Courier New" w:hAnsi="Courier New" w:cs="Courier New" w:hint="default"/>
      </w:rPr>
    </w:lvl>
    <w:lvl w:ilvl="2" w:tplc="8F566618" w:tentative="1">
      <w:start w:val="1"/>
      <w:numFmt w:val="bullet"/>
      <w:lvlText w:val=""/>
      <w:lvlJc w:val="left"/>
      <w:pPr>
        <w:ind w:left="2160" w:hanging="360"/>
      </w:pPr>
      <w:rPr>
        <w:rFonts w:ascii="Wingdings" w:hAnsi="Wingdings" w:hint="default"/>
      </w:rPr>
    </w:lvl>
    <w:lvl w:ilvl="3" w:tplc="227413C8" w:tentative="1">
      <w:start w:val="1"/>
      <w:numFmt w:val="bullet"/>
      <w:lvlText w:val=""/>
      <w:lvlJc w:val="left"/>
      <w:pPr>
        <w:ind w:left="2880" w:hanging="360"/>
      </w:pPr>
      <w:rPr>
        <w:rFonts w:ascii="Symbol" w:hAnsi="Symbol" w:hint="default"/>
      </w:rPr>
    </w:lvl>
    <w:lvl w:ilvl="4" w:tplc="540E175A" w:tentative="1">
      <w:start w:val="1"/>
      <w:numFmt w:val="bullet"/>
      <w:lvlText w:val="o"/>
      <w:lvlJc w:val="left"/>
      <w:pPr>
        <w:ind w:left="3600" w:hanging="360"/>
      </w:pPr>
      <w:rPr>
        <w:rFonts w:ascii="Courier New" w:hAnsi="Courier New" w:cs="Courier New" w:hint="default"/>
      </w:rPr>
    </w:lvl>
    <w:lvl w:ilvl="5" w:tplc="339AFD66" w:tentative="1">
      <w:start w:val="1"/>
      <w:numFmt w:val="bullet"/>
      <w:lvlText w:val=""/>
      <w:lvlJc w:val="left"/>
      <w:pPr>
        <w:ind w:left="4320" w:hanging="360"/>
      </w:pPr>
      <w:rPr>
        <w:rFonts w:ascii="Wingdings" w:hAnsi="Wingdings" w:hint="default"/>
      </w:rPr>
    </w:lvl>
    <w:lvl w:ilvl="6" w:tplc="F03A6028" w:tentative="1">
      <w:start w:val="1"/>
      <w:numFmt w:val="bullet"/>
      <w:lvlText w:val=""/>
      <w:lvlJc w:val="left"/>
      <w:pPr>
        <w:ind w:left="5040" w:hanging="360"/>
      </w:pPr>
      <w:rPr>
        <w:rFonts w:ascii="Symbol" w:hAnsi="Symbol" w:hint="default"/>
      </w:rPr>
    </w:lvl>
    <w:lvl w:ilvl="7" w:tplc="7932D77E" w:tentative="1">
      <w:start w:val="1"/>
      <w:numFmt w:val="bullet"/>
      <w:lvlText w:val="o"/>
      <w:lvlJc w:val="left"/>
      <w:pPr>
        <w:ind w:left="5760" w:hanging="360"/>
      </w:pPr>
      <w:rPr>
        <w:rFonts w:ascii="Courier New" w:hAnsi="Courier New" w:cs="Courier New" w:hint="default"/>
      </w:rPr>
    </w:lvl>
    <w:lvl w:ilvl="8" w:tplc="AAA4CB4C" w:tentative="1">
      <w:start w:val="1"/>
      <w:numFmt w:val="bullet"/>
      <w:lvlText w:val=""/>
      <w:lvlJc w:val="left"/>
      <w:pPr>
        <w:ind w:left="6480" w:hanging="360"/>
      </w:pPr>
      <w:rPr>
        <w:rFonts w:ascii="Wingdings" w:hAnsi="Wingdings" w:hint="default"/>
      </w:rPr>
    </w:lvl>
  </w:abstractNum>
  <w:abstractNum w:abstractNumId="7" w15:restartNumberingAfterBreak="0">
    <w:nsid w:val="76F13EFD"/>
    <w:multiLevelType w:val="hybridMultilevel"/>
    <w:tmpl w:val="FDB0D422"/>
    <w:lvl w:ilvl="0" w:tplc="A37AF04E">
      <w:start w:val="1"/>
      <w:numFmt w:val="lowerRoman"/>
      <w:lvlText w:val="%1."/>
      <w:lvlJc w:val="right"/>
      <w:pPr>
        <w:ind w:left="720" w:hanging="360"/>
      </w:pPr>
      <w:rPr>
        <w:rFonts w:hint="default"/>
        <w:b/>
      </w:rPr>
    </w:lvl>
    <w:lvl w:ilvl="1" w:tplc="8C3C6710" w:tentative="1">
      <w:start w:val="1"/>
      <w:numFmt w:val="bullet"/>
      <w:lvlText w:val="o"/>
      <w:lvlJc w:val="left"/>
      <w:pPr>
        <w:ind w:left="1440" w:hanging="360"/>
      </w:pPr>
      <w:rPr>
        <w:rFonts w:ascii="Courier New" w:hAnsi="Courier New" w:cs="Courier New" w:hint="default"/>
      </w:rPr>
    </w:lvl>
    <w:lvl w:ilvl="2" w:tplc="3E2A4F7C" w:tentative="1">
      <w:start w:val="1"/>
      <w:numFmt w:val="bullet"/>
      <w:lvlText w:val=""/>
      <w:lvlJc w:val="left"/>
      <w:pPr>
        <w:ind w:left="2160" w:hanging="360"/>
      </w:pPr>
      <w:rPr>
        <w:rFonts w:ascii="Wingdings" w:hAnsi="Wingdings" w:hint="default"/>
      </w:rPr>
    </w:lvl>
    <w:lvl w:ilvl="3" w:tplc="C1624C78" w:tentative="1">
      <w:start w:val="1"/>
      <w:numFmt w:val="bullet"/>
      <w:lvlText w:val=""/>
      <w:lvlJc w:val="left"/>
      <w:pPr>
        <w:ind w:left="2880" w:hanging="360"/>
      </w:pPr>
      <w:rPr>
        <w:rFonts w:ascii="Symbol" w:hAnsi="Symbol" w:hint="default"/>
      </w:rPr>
    </w:lvl>
    <w:lvl w:ilvl="4" w:tplc="13B8BE82" w:tentative="1">
      <w:start w:val="1"/>
      <w:numFmt w:val="bullet"/>
      <w:lvlText w:val="o"/>
      <w:lvlJc w:val="left"/>
      <w:pPr>
        <w:ind w:left="3600" w:hanging="360"/>
      </w:pPr>
      <w:rPr>
        <w:rFonts w:ascii="Courier New" w:hAnsi="Courier New" w:cs="Courier New" w:hint="default"/>
      </w:rPr>
    </w:lvl>
    <w:lvl w:ilvl="5" w:tplc="F5C8B25E" w:tentative="1">
      <w:start w:val="1"/>
      <w:numFmt w:val="bullet"/>
      <w:lvlText w:val=""/>
      <w:lvlJc w:val="left"/>
      <w:pPr>
        <w:ind w:left="4320" w:hanging="360"/>
      </w:pPr>
      <w:rPr>
        <w:rFonts w:ascii="Wingdings" w:hAnsi="Wingdings" w:hint="default"/>
      </w:rPr>
    </w:lvl>
    <w:lvl w:ilvl="6" w:tplc="64F688AE" w:tentative="1">
      <w:start w:val="1"/>
      <w:numFmt w:val="bullet"/>
      <w:lvlText w:val=""/>
      <w:lvlJc w:val="left"/>
      <w:pPr>
        <w:ind w:left="5040" w:hanging="360"/>
      </w:pPr>
      <w:rPr>
        <w:rFonts w:ascii="Symbol" w:hAnsi="Symbol" w:hint="default"/>
      </w:rPr>
    </w:lvl>
    <w:lvl w:ilvl="7" w:tplc="ED9C304C" w:tentative="1">
      <w:start w:val="1"/>
      <w:numFmt w:val="bullet"/>
      <w:lvlText w:val="o"/>
      <w:lvlJc w:val="left"/>
      <w:pPr>
        <w:ind w:left="5760" w:hanging="360"/>
      </w:pPr>
      <w:rPr>
        <w:rFonts w:ascii="Courier New" w:hAnsi="Courier New" w:cs="Courier New" w:hint="default"/>
      </w:rPr>
    </w:lvl>
    <w:lvl w:ilvl="8" w:tplc="1C1CA588" w:tentative="1">
      <w:start w:val="1"/>
      <w:numFmt w:val="bullet"/>
      <w:lvlText w:val=""/>
      <w:lvlJc w:val="left"/>
      <w:pPr>
        <w:ind w:left="6480" w:hanging="360"/>
      </w:pPr>
      <w:rPr>
        <w:rFonts w:ascii="Wingdings" w:hAnsi="Wingdings" w:hint="default"/>
      </w:rPr>
    </w:lvl>
  </w:abstractNum>
  <w:abstractNum w:abstractNumId="8" w15:restartNumberingAfterBreak="0">
    <w:nsid w:val="7BE85385"/>
    <w:multiLevelType w:val="hybridMultilevel"/>
    <w:tmpl w:val="88B2A844"/>
    <w:lvl w:ilvl="0" w:tplc="862CDABE">
      <w:start w:val="1"/>
      <w:numFmt w:val="decimal"/>
      <w:lvlText w:val="%1)"/>
      <w:lvlJc w:val="left"/>
      <w:pPr>
        <w:ind w:left="360" w:hanging="360"/>
      </w:pPr>
      <w:rPr>
        <w:rFonts w:asciiTheme="minorHAnsi" w:hAnsiTheme="minorHAnsi" w:cstheme="minorHAnsi" w:hint="default"/>
        <w:b/>
      </w:rPr>
    </w:lvl>
    <w:lvl w:ilvl="1" w:tplc="576C205C" w:tentative="1">
      <w:start w:val="1"/>
      <w:numFmt w:val="lowerLetter"/>
      <w:lvlText w:val="%2."/>
      <w:lvlJc w:val="left"/>
      <w:pPr>
        <w:ind w:left="1440" w:hanging="360"/>
      </w:pPr>
    </w:lvl>
    <w:lvl w:ilvl="2" w:tplc="CF36C876" w:tentative="1">
      <w:start w:val="1"/>
      <w:numFmt w:val="lowerRoman"/>
      <w:lvlText w:val="%3."/>
      <w:lvlJc w:val="right"/>
      <w:pPr>
        <w:ind w:left="2160" w:hanging="180"/>
      </w:pPr>
    </w:lvl>
    <w:lvl w:ilvl="3" w:tplc="F8404F90" w:tentative="1">
      <w:start w:val="1"/>
      <w:numFmt w:val="decimal"/>
      <w:lvlText w:val="%4."/>
      <w:lvlJc w:val="left"/>
      <w:pPr>
        <w:ind w:left="2880" w:hanging="360"/>
      </w:pPr>
    </w:lvl>
    <w:lvl w:ilvl="4" w:tplc="A24CF086" w:tentative="1">
      <w:start w:val="1"/>
      <w:numFmt w:val="lowerLetter"/>
      <w:lvlText w:val="%5."/>
      <w:lvlJc w:val="left"/>
      <w:pPr>
        <w:ind w:left="3600" w:hanging="360"/>
      </w:pPr>
    </w:lvl>
    <w:lvl w:ilvl="5" w:tplc="F7EA5BFE" w:tentative="1">
      <w:start w:val="1"/>
      <w:numFmt w:val="lowerRoman"/>
      <w:lvlText w:val="%6."/>
      <w:lvlJc w:val="right"/>
      <w:pPr>
        <w:ind w:left="4320" w:hanging="180"/>
      </w:pPr>
    </w:lvl>
    <w:lvl w:ilvl="6" w:tplc="BAF4B8C8" w:tentative="1">
      <w:start w:val="1"/>
      <w:numFmt w:val="decimal"/>
      <w:lvlText w:val="%7."/>
      <w:lvlJc w:val="left"/>
      <w:pPr>
        <w:ind w:left="5040" w:hanging="360"/>
      </w:pPr>
    </w:lvl>
    <w:lvl w:ilvl="7" w:tplc="582CFF4E" w:tentative="1">
      <w:start w:val="1"/>
      <w:numFmt w:val="lowerLetter"/>
      <w:lvlText w:val="%8."/>
      <w:lvlJc w:val="left"/>
      <w:pPr>
        <w:ind w:left="5760" w:hanging="360"/>
      </w:pPr>
    </w:lvl>
    <w:lvl w:ilvl="8" w:tplc="FADA12F2" w:tentative="1">
      <w:start w:val="1"/>
      <w:numFmt w:val="lowerRoman"/>
      <w:lvlText w:val="%9."/>
      <w:lvlJc w:val="right"/>
      <w:pPr>
        <w:ind w:left="6480" w:hanging="180"/>
      </w:pPr>
    </w:lvl>
  </w:abstractNum>
  <w:num w:numId="1" w16cid:durableId="2083679813">
    <w:abstractNumId w:val="4"/>
  </w:num>
  <w:num w:numId="2" w16cid:durableId="34013414">
    <w:abstractNumId w:val="0"/>
  </w:num>
  <w:num w:numId="3" w16cid:durableId="1020275026">
    <w:abstractNumId w:val="6"/>
  </w:num>
  <w:num w:numId="4" w16cid:durableId="1999991616">
    <w:abstractNumId w:val="3"/>
  </w:num>
  <w:num w:numId="5" w16cid:durableId="1489245224">
    <w:abstractNumId w:val="1"/>
  </w:num>
  <w:num w:numId="6" w16cid:durableId="1052580988">
    <w:abstractNumId w:val="8"/>
  </w:num>
  <w:num w:numId="7" w16cid:durableId="1748645459">
    <w:abstractNumId w:val="2"/>
  </w:num>
  <w:num w:numId="8" w16cid:durableId="1402554709">
    <w:abstractNumId w:val="7"/>
  </w:num>
  <w:num w:numId="9" w16cid:durableId="9710616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219"/>
    <w:rsid w:val="00006DA8"/>
    <w:rsid w:val="000A59D5"/>
    <w:rsid w:val="00323F56"/>
    <w:rsid w:val="00342A70"/>
    <w:rsid w:val="00356948"/>
    <w:rsid w:val="00427BD8"/>
    <w:rsid w:val="004B3C8B"/>
    <w:rsid w:val="00557D7A"/>
    <w:rsid w:val="00560C1E"/>
    <w:rsid w:val="00627BEB"/>
    <w:rsid w:val="00634B76"/>
    <w:rsid w:val="006874F9"/>
    <w:rsid w:val="006D3442"/>
    <w:rsid w:val="00742C7E"/>
    <w:rsid w:val="00770690"/>
    <w:rsid w:val="007A685B"/>
    <w:rsid w:val="007C00C0"/>
    <w:rsid w:val="007F7B1C"/>
    <w:rsid w:val="008C7219"/>
    <w:rsid w:val="00911B4C"/>
    <w:rsid w:val="009C1A8B"/>
    <w:rsid w:val="00AF4861"/>
    <w:rsid w:val="00B41177"/>
    <w:rsid w:val="00B465FF"/>
    <w:rsid w:val="00D04F2B"/>
    <w:rsid w:val="00D65525"/>
    <w:rsid w:val="00DE3FFB"/>
    <w:rsid w:val="00E32429"/>
    <w:rsid w:val="00E42F64"/>
    <w:rsid w:val="00FD45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24AE277"/>
  <w15:chartTrackingRefBased/>
  <w15:docId w15:val="{7992339D-B6F6-4290-A3B3-357A56460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429"/>
    <w:pPr>
      <w:spacing w:line="259" w:lineRule="auto"/>
      <w:jc w:val="left"/>
    </w:pPr>
    <w:rPr>
      <w:rFonts w:ascii="Arial" w:hAnsi="Arial"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C721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C7219"/>
  </w:style>
  <w:style w:type="paragraph" w:styleId="AltBilgi">
    <w:name w:val="footer"/>
    <w:basedOn w:val="Normal"/>
    <w:link w:val="AltBilgiChar"/>
    <w:uiPriority w:val="99"/>
    <w:unhideWhenUsed/>
    <w:rsid w:val="008C721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C7219"/>
  </w:style>
  <w:style w:type="table" w:customStyle="1" w:styleId="TabloKlavuzu3">
    <w:name w:val="Tablo Kılavuzu3"/>
    <w:basedOn w:val="NormalTablo"/>
    <w:next w:val="TabloKlavuzu"/>
    <w:uiPriority w:val="59"/>
    <w:rsid w:val="008C7219"/>
    <w:pPr>
      <w:spacing w:after="0" w:line="240" w:lineRule="auto"/>
      <w:jc w:val="left"/>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oKlavuzu">
    <w:name w:val="Table Grid"/>
    <w:basedOn w:val="NormalTablo"/>
    <w:uiPriority w:val="39"/>
    <w:rsid w:val="008C7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32429"/>
    <w:pPr>
      <w:ind w:left="720"/>
      <w:contextualSpacing/>
    </w:pPr>
  </w:style>
  <w:style w:type="character" w:styleId="Kpr">
    <w:name w:val="Hyperlink"/>
    <w:basedOn w:val="VarsaylanParagrafYazTipi"/>
    <w:uiPriority w:val="99"/>
    <w:unhideWhenUsed/>
    <w:rsid w:val="007A685B"/>
    <w:rPr>
      <w:color w:val="0563C1" w:themeColor="hyperlink"/>
      <w:u w:val="single"/>
    </w:rPr>
  </w:style>
  <w:style w:type="character" w:styleId="zmlenmeyenBahsetme">
    <w:name w:val="Unresolved Mention"/>
    <w:basedOn w:val="VarsaylanParagrafYazTipi"/>
    <w:uiPriority w:val="99"/>
    <w:semiHidden/>
    <w:unhideWhenUsed/>
    <w:rsid w:val="007A6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admelektrik.com.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d3f6c4e7-2afd-4be3-b150-e9d28ef93176</TitusGUID>
  <TitusMetadata xmlns="">eyJucyI6Imh0dHBzOlwvXC93d3cuYXlkZW1lbmVyamkuY29tLnRyXC8iLCJwcm9wcyI6W3sibiI6IkNsYXNzaWZpY2F0aW9uIiwidmFscyI6W3sidmFsdWUiOiJITzQwODJiYWVlODVhOGIzY2UyNjNlIn1dfSx7Im4iOiJLVktLIiwidmFscyI6W3sidmFsdWUiOiJLWTRiODk5NGM0MmMwZDVmZTY5NTNlIn1dfV19</TitusMetadata>
</titus>
</file>

<file path=customXml/itemProps1.xml><?xml version="1.0" encoding="utf-8"?>
<ds:datastoreItem xmlns:ds="http://schemas.openxmlformats.org/officeDocument/2006/customXml" ds:itemID="{1EC6C95F-7372-41DA-8186-978B7CA59DB1}">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1527</Words>
  <Characters>11012</Characters>
  <Application>Microsoft Office Word</Application>
  <DocSecurity>0</DocSecurity>
  <Lines>166</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Gediz Elektrik Perakende Satis A.S</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Buse Nur TEMEL</dc:creator>
  <cp:keywords>Hizmete Özel, Kişisel Veri İçermez</cp:keywords>
  <cp:lastModifiedBy>Ayşegül ÖZTÜRK</cp:lastModifiedBy>
  <cp:revision>3</cp:revision>
  <dcterms:created xsi:type="dcterms:W3CDTF">2026-06-19T08:09:00Z</dcterms:created>
  <dcterms:modified xsi:type="dcterms:W3CDTF">2026-06-19T08:28:00Z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HO4082baee85a8b3ce263e</vt:lpwstr>
  </property>
  <property fmtid="{D5CDD505-2E9C-101B-9397-08002B2CF9AE}" pid="3" name="ClassifiedDateTime">
    <vt:lpwstr>28.08.2025_09:33</vt:lpwstr>
  </property>
  <property fmtid="{D5CDD505-2E9C-101B-9397-08002B2CF9AE}" pid="4" name="ClassifierUsername">
    <vt:lpwstr>Buse Nur TEMEL </vt:lpwstr>
  </property>
  <property fmtid="{D5CDD505-2E9C-101B-9397-08002B2CF9AE}" pid="5" name="KVKK">
    <vt:lpwstr>KY4b8994c42c0d5fe6953e</vt:lpwstr>
  </property>
  <property fmtid="{D5CDD505-2E9C-101B-9397-08002B2CF9AE}" pid="6" name="Retention">
    <vt:lpwstr>2036-06-16</vt:lpwstr>
  </property>
  <property fmtid="{D5CDD505-2E9C-101B-9397-08002B2CF9AE}" pid="7" name="TitusGUID">
    <vt:lpwstr>d3f6c4e7-2afd-4be3-b150-e9d28ef93176</vt:lpwstr>
  </property>
</Properties>
</file>