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95C9C" w14:textId="77777777" w:rsidR="0084753C" w:rsidRDefault="00F12687" w:rsidP="0084753C">
      <w:pPr>
        <w:jc w:val="right"/>
        <w:rPr>
          <w:rStyle w:val="Parahead"/>
          <w:b/>
          <w:bCs/>
          <w:spacing w:val="-2"/>
          <w:sz w:val="28"/>
          <w:szCs w:val="28"/>
        </w:rPr>
      </w:pPr>
      <w:r>
        <w:rPr>
          <w:rStyle w:val="Parahead"/>
          <w:b/>
          <w:bCs/>
          <w:noProof/>
          <w:spacing w:val="-2"/>
          <w:sz w:val="28"/>
          <w:szCs w:val="28"/>
        </w:rPr>
        <w:drawing>
          <wp:inline distT="0" distB="0" distL="0" distR="0" wp14:anchorId="6E4DCD23" wp14:editId="39C39AEC">
            <wp:extent cx="1017905" cy="40259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14:paraId="0BD2BBCB" w14:textId="77777777" w:rsidR="0084753C" w:rsidRDefault="0084753C" w:rsidP="0084753C">
      <w:pPr>
        <w:jc w:val="center"/>
        <w:rPr>
          <w:rStyle w:val="Parahead"/>
          <w:b/>
          <w:bCs/>
          <w:spacing w:val="-2"/>
          <w:sz w:val="28"/>
          <w:szCs w:val="28"/>
        </w:rPr>
      </w:pPr>
    </w:p>
    <w:p w14:paraId="2E7B1C89" w14:textId="77777777" w:rsidR="007704B8" w:rsidRDefault="007704B8" w:rsidP="0084753C">
      <w:pPr>
        <w:jc w:val="center"/>
        <w:rPr>
          <w:rStyle w:val="Parahead"/>
          <w:b/>
          <w:bCs/>
          <w:spacing w:val="-2"/>
          <w:sz w:val="28"/>
          <w:szCs w:val="28"/>
        </w:rPr>
      </w:pPr>
    </w:p>
    <w:p w14:paraId="440279AD" w14:textId="77777777" w:rsidR="0084753C" w:rsidRPr="00410B71" w:rsidRDefault="0084753C" w:rsidP="0084753C">
      <w:pPr>
        <w:jc w:val="center"/>
        <w:rPr>
          <w:rStyle w:val="Parahead"/>
          <w:b/>
          <w:bCs/>
          <w:spacing w:val="-2"/>
          <w:sz w:val="28"/>
          <w:szCs w:val="28"/>
        </w:rPr>
      </w:pPr>
      <w:r>
        <w:rPr>
          <w:rStyle w:val="Parahead"/>
          <w:b/>
          <w:bCs/>
          <w:spacing w:val="-2"/>
          <w:sz w:val="28"/>
          <w:szCs w:val="28"/>
        </w:rPr>
        <w:t>İHALE DOKÜMANI TALEP FORMU</w:t>
      </w:r>
    </w:p>
    <w:p w14:paraId="2E02CDBF" w14:textId="77777777" w:rsidR="0084753C" w:rsidRPr="00410B71" w:rsidRDefault="0084753C" w:rsidP="0084753C">
      <w:pPr>
        <w:rPr>
          <w:rStyle w:val="Parahead"/>
          <w:spacing w:val="-2"/>
        </w:rPr>
      </w:pPr>
    </w:p>
    <w:p w14:paraId="3C9BE171" w14:textId="77777777" w:rsidR="0084753C" w:rsidRPr="00410B71" w:rsidRDefault="0084753C" w:rsidP="0084753C"/>
    <w:p w14:paraId="432489B6" w14:textId="77777777" w:rsidR="0084753C" w:rsidRPr="00410B71" w:rsidRDefault="0084753C" w:rsidP="0084753C">
      <w:pPr>
        <w:rPr>
          <w:b/>
          <w:szCs w:val="24"/>
        </w:rPr>
      </w:pPr>
    </w:p>
    <w:p w14:paraId="6BC3E6E7" w14:textId="559239F3" w:rsidR="0084753C" w:rsidRPr="009D3AB0" w:rsidRDefault="0084753C" w:rsidP="0084753C">
      <w:pPr>
        <w:rPr>
          <w:rStyle w:val="Parahead"/>
          <w:spacing w:val="-2"/>
          <w:sz w:val="24"/>
          <w:szCs w:val="24"/>
        </w:rPr>
      </w:pPr>
      <w:r w:rsidRPr="009D3AB0">
        <w:rPr>
          <w:rStyle w:val="Parahead"/>
          <w:spacing w:val="-2"/>
          <w:sz w:val="24"/>
          <w:szCs w:val="24"/>
        </w:rPr>
        <w:t>Dosya No : 20</w:t>
      </w:r>
      <w:r w:rsidR="001E4EAF" w:rsidRPr="009D3AB0">
        <w:rPr>
          <w:rStyle w:val="Parahead"/>
          <w:spacing w:val="-2"/>
          <w:sz w:val="24"/>
          <w:szCs w:val="24"/>
        </w:rPr>
        <w:t>2</w:t>
      </w:r>
      <w:r w:rsidR="001162C4">
        <w:rPr>
          <w:rStyle w:val="Parahead"/>
          <w:spacing w:val="-2"/>
          <w:sz w:val="24"/>
          <w:szCs w:val="24"/>
        </w:rPr>
        <w:t>6/</w:t>
      </w:r>
      <w:r w:rsidR="00D10CB1">
        <w:rPr>
          <w:rStyle w:val="Parahead"/>
          <w:spacing w:val="-2"/>
          <w:sz w:val="24"/>
          <w:szCs w:val="24"/>
        </w:rPr>
        <w:t>1</w:t>
      </w:r>
      <w:r w:rsidR="00DC351B">
        <w:rPr>
          <w:rStyle w:val="Parahead"/>
          <w:spacing w:val="-2"/>
          <w:sz w:val="24"/>
          <w:szCs w:val="24"/>
        </w:rPr>
        <w:t>6</w:t>
      </w:r>
    </w:p>
    <w:p w14:paraId="557E1950" w14:textId="77777777" w:rsidR="0084753C" w:rsidRPr="00410B71" w:rsidRDefault="0084753C" w:rsidP="0084753C">
      <w:pPr>
        <w:pStyle w:val="Char"/>
        <w:tabs>
          <w:tab w:val="clear" w:pos="4536"/>
          <w:tab w:val="clear" w:pos="9072"/>
        </w:tabs>
        <w:rPr>
          <w:szCs w:val="24"/>
        </w:rPr>
      </w:pPr>
    </w:p>
    <w:p w14:paraId="619DF365" w14:textId="77777777" w:rsidR="0084753C" w:rsidRPr="00410B71" w:rsidRDefault="0084753C" w:rsidP="0084753C">
      <w:pPr>
        <w:pStyle w:val="Char"/>
        <w:tabs>
          <w:tab w:val="clear" w:pos="4536"/>
          <w:tab w:val="clear" w:pos="9072"/>
        </w:tabs>
        <w:rPr>
          <w:szCs w:val="24"/>
        </w:rPr>
      </w:pPr>
    </w:p>
    <w:p w14:paraId="038F41A9" w14:textId="361B59F1" w:rsidR="0084753C" w:rsidRDefault="00D10CB1" w:rsidP="0084753C">
      <w:pPr>
        <w:pStyle w:val="GvdeMetni21"/>
        <w:ind w:firstLine="0"/>
        <w:rPr>
          <w:rFonts w:ascii="Times New Roman" w:hAnsi="Times New Roman"/>
          <w:szCs w:val="24"/>
        </w:rPr>
      </w:pPr>
      <w:r>
        <w:rPr>
          <w:rFonts w:ascii="Times New Roman" w:hAnsi="Times New Roman"/>
          <w:color w:val="000000"/>
          <w:spacing w:val="6"/>
          <w:szCs w:val="24"/>
        </w:rPr>
        <w:t>12/02</w:t>
      </w:r>
      <w:r w:rsidR="00C50DAE">
        <w:rPr>
          <w:rFonts w:ascii="Times New Roman" w:hAnsi="Times New Roman"/>
          <w:color w:val="000000"/>
          <w:spacing w:val="6"/>
          <w:szCs w:val="24"/>
        </w:rPr>
        <w:t>/202</w:t>
      </w:r>
      <w:r w:rsidR="008C4CD7">
        <w:rPr>
          <w:rFonts w:ascii="Times New Roman" w:hAnsi="Times New Roman"/>
          <w:color w:val="000000"/>
          <w:spacing w:val="6"/>
          <w:szCs w:val="24"/>
        </w:rPr>
        <w:t>6</w:t>
      </w:r>
      <w:r w:rsidR="0084753C" w:rsidRPr="00410B71">
        <w:rPr>
          <w:rFonts w:ascii="Times New Roman" w:hAnsi="Times New Roman"/>
          <w:color w:val="000000"/>
          <w:spacing w:val="6"/>
          <w:szCs w:val="24"/>
        </w:rPr>
        <w:t xml:space="preserve"> </w:t>
      </w:r>
      <w:r w:rsidR="0084753C">
        <w:rPr>
          <w:rFonts w:ascii="Times New Roman" w:hAnsi="Times New Roman"/>
          <w:color w:val="000000"/>
          <w:spacing w:val="6"/>
          <w:szCs w:val="24"/>
        </w:rPr>
        <w:t xml:space="preserve">tarihinde yapılacak </w:t>
      </w:r>
      <w:r w:rsidR="00DC351B">
        <w:rPr>
          <w:rFonts w:ascii="Times New Roman" w:hAnsi="Times New Roman"/>
          <w:b/>
          <w:color w:val="000000"/>
          <w:spacing w:val="6"/>
          <w:szCs w:val="24"/>
        </w:rPr>
        <w:t>SAYAÇ VE MODEM</w:t>
      </w:r>
      <w:r>
        <w:t xml:space="preserve"> </w:t>
      </w:r>
      <w:r w:rsidR="00501617" w:rsidRPr="00501617">
        <w:rPr>
          <w:rFonts w:ascii="Times New Roman" w:hAnsi="Times New Roman"/>
          <w:b/>
          <w:color w:val="000000"/>
          <w:spacing w:val="6"/>
          <w:szCs w:val="24"/>
        </w:rPr>
        <w:t>ALIMI</w:t>
      </w:r>
      <w:r w:rsidR="00163DA9">
        <w:rPr>
          <w:rFonts w:ascii="Times New Roman" w:hAnsi="Times New Roman"/>
          <w:szCs w:val="24"/>
        </w:rPr>
        <w:t xml:space="preserve"> </w:t>
      </w:r>
      <w:r w:rsidR="0084753C" w:rsidRPr="00410B71">
        <w:rPr>
          <w:rFonts w:ascii="Times New Roman" w:hAnsi="Times New Roman"/>
          <w:szCs w:val="24"/>
        </w:rPr>
        <w:t>işi ile ilgili firma</w:t>
      </w:r>
      <w:r w:rsidR="0084753C">
        <w:rPr>
          <w:rFonts w:ascii="Times New Roman" w:hAnsi="Times New Roman"/>
          <w:szCs w:val="24"/>
        </w:rPr>
        <w:t>mız istekli adayı olup, Şirketimizce ihale dokümanı talep edilmektedir.</w:t>
      </w:r>
      <w:r w:rsidR="0084753C" w:rsidRPr="00410B71">
        <w:rPr>
          <w:rFonts w:ascii="Times New Roman" w:hAnsi="Times New Roman"/>
          <w:szCs w:val="24"/>
        </w:rPr>
        <w:t xml:space="preserve"> </w:t>
      </w:r>
    </w:p>
    <w:p w14:paraId="29D6AD50" w14:textId="77777777" w:rsidR="0084753C" w:rsidRDefault="0084753C" w:rsidP="0084753C">
      <w:pPr>
        <w:pStyle w:val="GvdeMetni21"/>
        <w:ind w:firstLine="0"/>
        <w:rPr>
          <w:rFonts w:ascii="Times New Roman" w:hAnsi="Times New Roman"/>
          <w:szCs w:val="24"/>
        </w:rPr>
      </w:pPr>
    </w:p>
    <w:p w14:paraId="2BC3A364" w14:textId="77777777" w:rsidR="0084753C" w:rsidRDefault="0084753C" w:rsidP="0084753C">
      <w:pPr>
        <w:pStyle w:val="GvdeMetni21"/>
        <w:ind w:firstLine="0"/>
        <w:rPr>
          <w:rFonts w:ascii="Times New Roman" w:hAnsi="Times New Roman"/>
          <w:szCs w:val="24"/>
        </w:rPr>
      </w:pPr>
      <w:r>
        <w:rPr>
          <w:rFonts w:ascii="Times New Roman" w:hAnsi="Times New Roman"/>
          <w:szCs w:val="24"/>
        </w:rPr>
        <w:t xml:space="preserve">Buna göre </w:t>
      </w:r>
      <w:r w:rsidRPr="00410B71">
        <w:rPr>
          <w:rFonts w:ascii="Times New Roman" w:hAnsi="Times New Roman"/>
          <w:szCs w:val="24"/>
        </w:rPr>
        <w:t xml:space="preserve">firma iletişim </w:t>
      </w:r>
      <w:r w:rsidRPr="00410B71">
        <w:rPr>
          <w:rFonts w:ascii="Times New Roman" w:hAnsi="Times New Roman"/>
          <w:i/>
          <w:szCs w:val="24"/>
        </w:rPr>
        <w:t>[bilgilerimin/bilgilerimizin]</w:t>
      </w:r>
      <w:r w:rsidRPr="00410B71">
        <w:rPr>
          <w:rFonts w:ascii="Times New Roman" w:hAnsi="Times New Roman"/>
          <w:szCs w:val="24"/>
        </w:rPr>
        <w:t xml:space="preserve"> aşağıdaki şekilde olduğunu ve </w:t>
      </w:r>
      <w:r w:rsidRPr="0084753C">
        <w:rPr>
          <w:rFonts w:ascii="Times New Roman" w:hAnsi="Times New Roman"/>
          <w:b/>
          <w:szCs w:val="24"/>
          <w:u w:val="single"/>
        </w:rPr>
        <w:t>ihale öncesi</w:t>
      </w:r>
      <w:r>
        <w:rPr>
          <w:rFonts w:ascii="Times New Roman" w:hAnsi="Times New Roman"/>
          <w:szCs w:val="24"/>
        </w:rPr>
        <w:t xml:space="preserve"> </w:t>
      </w:r>
      <w:r w:rsidRPr="00410B71">
        <w:rPr>
          <w:rFonts w:ascii="Times New Roman" w:hAnsi="Times New Roman"/>
          <w:szCs w:val="24"/>
        </w:rPr>
        <w:t xml:space="preserve">yapılacak tüm bilgilendirme bilgi/belge paylaşımlarının bu bilgiler doğrultusunda yapılacağını kabul ve beyan </w:t>
      </w:r>
      <w:r w:rsidRPr="00410B71">
        <w:rPr>
          <w:rFonts w:ascii="Times New Roman" w:hAnsi="Times New Roman"/>
          <w:i/>
          <w:szCs w:val="24"/>
        </w:rPr>
        <w:t>[ederim/ederiz]</w:t>
      </w:r>
      <w:r w:rsidRPr="00410B71">
        <w:rPr>
          <w:rFonts w:ascii="Times New Roman" w:hAnsi="Times New Roman"/>
          <w:szCs w:val="24"/>
        </w:rPr>
        <w:t xml:space="preserve">. </w:t>
      </w:r>
    </w:p>
    <w:p w14:paraId="0B5FF831" w14:textId="77777777" w:rsidR="0084753C" w:rsidRPr="00410B71" w:rsidRDefault="0084753C" w:rsidP="0084753C">
      <w:pPr>
        <w:rPr>
          <w:szCs w:val="24"/>
        </w:rPr>
      </w:pPr>
    </w:p>
    <w:p w14:paraId="7BC12080" w14:textId="77777777" w:rsidR="0084753C" w:rsidRPr="00410B71" w:rsidRDefault="0084753C" w:rsidP="0084753C"/>
    <w:p w14:paraId="3B08D140" w14:textId="77777777" w:rsidR="0084753C" w:rsidRPr="00410B71" w:rsidRDefault="0084753C" w:rsidP="0084753C"/>
    <w:p w14:paraId="5C505CBD" w14:textId="77777777" w:rsidR="0084753C" w:rsidRPr="00410B71" w:rsidRDefault="0084753C" w:rsidP="0084753C">
      <w:pPr>
        <w:ind w:left="4962" w:firstLine="6"/>
        <w:jc w:val="center"/>
      </w:pPr>
      <w:r w:rsidRPr="00410B71">
        <w:t>_ _/_ _/_ _ _ _</w:t>
      </w:r>
    </w:p>
    <w:p w14:paraId="1202AC5C" w14:textId="77777777" w:rsidR="0084753C" w:rsidRPr="00410B71" w:rsidRDefault="0084753C" w:rsidP="0084753C">
      <w:pPr>
        <w:ind w:left="4962" w:firstLine="6"/>
        <w:jc w:val="center"/>
      </w:pPr>
      <w:r w:rsidRPr="00410B71">
        <w:t>Ad SOYAD</w:t>
      </w:r>
    </w:p>
    <w:p w14:paraId="0B9AF5E7" w14:textId="77777777" w:rsidR="0084753C" w:rsidRPr="00410B71" w:rsidRDefault="0084753C" w:rsidP="0084753C">
      <w:pPr>
        <w:ind w:left="4962" w:firstLine="6"/>
        <w:jc w:val="center"/>
      </w:pPr>
      <w:r w:rsidRPr="00410B71">
        <w:t>Firma Kaşesi</w:t>
      </w:r>
    </w:p>
    <w:p w14:paraId="52D86666" w14:textId="77777777" w:rsidR="0084753C" w:rsidRPr="00410B71" w:rsidRDefault="0084753C" w:rsidP="0084753C">
      <w:pPr>
        <w:ind w:left="4962" w:firstLine="6"/>
        <w:jc w:val="center"/>
      </w:pPr>
      <w:r w:rsidRPr="00410B71">
        <w:t>İmza</w:t>
      </w:r>
    </w:p>
    <w:p w14:paraId="52DD3BD5" w14:textId="77777777" w:rsidR="0084753C" w:rsidRPr="00AD38FF" w:rsidRDefault="0084753C" w:rsidP="0084753C"/>
    <w:p w14:paraId="0C4D3FFC" w14:textId="77777777" w:rsidR="0084753C" w:rsidRPr="00AD38FF" w:rsidRDefault="0084753C" w:rsidP="0084753C"/>
    <w:tbl>
      <w:tblPr>
        <w:tblW w:w="9256" w:type="dxa"/>
        <w:tblInd w:w="66" w:type="dxa"/>
        <w:tblLayout w:type="fixed"/>
        <w:tblCellMar>
          <w:left w:w="72" w:type="dxa"/>
          <w:right w:w="72" w:type="dxa"/>
        </w:tblCellMar>
        <w:tblLook w:val="0000" w:firstRow="0" w:lastRow="0" w:firstColumn="0" w:lastColumn="0" w:noHBand="0" w:noVBand="0"/>
      </w:tblPr>
      <w:tblGrid>
        <w:gridCol w:w="337"/>
        <w:gridCol w:w="2551"/>
        <w:gridCol w:w="1559"/>
        <w:gridCol w:w="1276"/>
        <w:gridCol w:w="3533"/>
      </w:tblGrid>
      <w:tr w:rsidR="0084753C" w:rsidRPr="00AD38FF" w14:paraId="14703088" w14:textId="77777777" w:rsidTr="00AD38FF">
        <w:trPr>
          <w:cantSplit/>
          <w:trHeight w:val="1190"/>
        </w:trPr>
        <w:tc>
          <w:tcPr>
            <w:tcW w:w="337" w:type="dxa"/>
            <w:tcBorders>
              <w:top w:val="single" w:sz="18" w:space="0" w:color="auto"/>
              <w:left w:val="single" w:sz="18" w:space="0" w:color="auto"/>
              <w:bottom w:val="single" w:sz="6" w:space="0" w:color="auto"/>
              <w:right w:val="nil"/>
            </w:tcBorders>
          </w:tcPr>
          <w:p w14:paraId="0A9C65B7" w14:textId="77777777" w:rsidR="0084753C" w:rsidRPr="00AD38FF" w:rsidRDefault="0084753C" w:rsidP="00765831">
            <w:pPr>
              <w:pStyle w:val="Char"/>
              <w:keepNext/>
              <w:keepLines/>
              <w:suppressAutoHyphens/>
              <w:spacing w:after="120" w:line="264" w:lineRule="auto"/>
              <w:jc w:val="both"/>
              <w:rPr>
                <w:rStyle w:val="Table"/>
                <w:rFonts w:ascii="Times New Roman" w:hAnsi="Times New Roman" w:cs="Times New Roman"/>
                <w:spacing w:val="-2"/>
                <w:szCs w:val="24"/>
              </w:rPr>
            </w:pPr>
            <w:r w:rsidRPr="00AD38FF">
              <w:rPr>
                <w:rStyle w:val="Table"/>
                <w:rFonts w:ascii="Times New Roman" w:hAnsi="Times New Roman" w:cs="Times New Roman"/>
                <w:spacing w:val="-2"/>
                <w:szCs w:val="24"/>
              </w:rPr>
              <w:t>1.</w:t>
            </w:r>
          </w:p>
        </w:tc>
        <w:tc>
          <w:tcPr>
            <w:tcW w:w="8919" w:type="dxa"/>
            <w:gridSpan w:val="4"/>
            <w:tcBorders>
              <w:top w:val="single" w:sz="18" w:space="0" w:color="auto"/>
              <w:left w:val="single" w:sz="6" w:space="0" w:color="auto"/>
              <w:bottom w:val="single" w:sz="6" w:space="0" w:color="auto"/>
              <w:right w:val="single" w:sz="18" w:space="0" w:color="auto"/>
            </w:tcBorders>
          </w:tcPr>
          <w:p w14:paraId="2CF6D5AE" w14:textId="77777777"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İsteklinin/Firmanın adı</w:t>
            </w:r>
          </w:p>
        </w:tc>
      </w:tr>
      <w:tr w:rsidR="0084753C" w:rsidRPr="00AD38FF" w14:paraId="569C79F7" w14:textId="77777777" w:rsidTr="00AD38FF">
        <w:trPr>
          <w:cantSplit/>
          <w:trHeight w:val="1082"/>
        </w:trPr>
        <w:tc>
          <w:tcPr>
            <w:tcW w:w="337" w:type="dxa"/>
            <w:tcBorders>
              <w:top w:val="single" w:sz="6" w:space="0" w:color="auto"/>
              <w:left w:val="single" w:sz="18" w:space="0" w:color="auto"/>
              <w:bottom w:val="single" w:sz="6" w:space="0" w:color="auto"/>
              <w:right w:val="nil"/>
            </w:tcBorders>
          </w:tcPr>
          <w:p w14:paraId="2F028D5A" w14:textId="77777777"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2.</w:t>
            </w:r>
          </w:p>
        </w:tc>
        <w:tc>
          <w:tcPr>
            <w:tcW w:w="8919" w:type="dxa"/>
            <w:gridSpan w:val="4"/>
            <w:tcBorders>
              <w:top w:val="single" w:sz="6" w:space="0" w:color="auto"/>
              <w:left w:val="single" w:sz="6" w:space="0" w:color="auto"/>
              <w:bottom w:val="single" w:sz="6" w:space="0" w:color="auto"/>
              <w:right w:val="single" w:sz="18" w:space="0" w:color="auto"/>
            </w:tcBorders>
          </w:tcPr>
          <w:p w14:paraId="0FF5752A" w14:textId="77777777"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İlgili Ad Soyad</w:t>
            </w:r>
          </w:p>
        </w:tc>
      </w:tr>
      <w:tr w:rsidR="0084753C" w:rsidRPr="00AD38FF" w14:paraId="65067AA8" w14:textId="77777777" w:rsidTr="00AD38FF">
        <w:trPr>
          <w:cantSplit/>
          <w:trHeight w:val="1082"/>
        </w:trPr>
        <w:tc>
          <w:tcPr>
            <w:tcW w:w="337" w:type="dxa"/>
            <w:tcBorders>
              <w:top w:val="single" w:sz="6" w:space="0" w:color="auto"/>
              <w:left w:val="single" w:sz="18" w:space="0" w:color="auto"/>
              <w:bottom w:val="single" w:sz="6" w:space="0" w:color="auto"/>
              <w:right w:val="nil"/>
            </w:tcBorders>
          </w:tcPr>
          <w:p w14:paraId="4BFFCAED" w14:textId="77777777"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3.</w:t>
            </w:r>
          </w:p>
        </w:tc>
        <w:tc>
          <w:tcPr>
            <w:tcW w:w="8919" w:type="dxa"/>
            <w:gridSpan w:val="4"/>
            <w:tcBorders>
              <w:top w:val="single" w:sz="6" w:space="0" w:color="auto"/>
              <w:left w:val="single" w:sz="6" w:space="0" w:color="auto"/>
              <w:bottom w:val="single" w:sz="6" w:space="0" w:color="auto"/>
              <w:right w:val="single" w:sz="18" w:space="0" w:color="auto"/>
            </w:tcBorders>
          </w:tcPr>
          <w:p w14:paraId="2F18C9E7" w14:textId="77777777" w:rsidR="0084753C" w:rsidRPr="00AD38FF" w:rsidRDefault="0084753C"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Tebligat adresi</w:t>
            </w:r>
          </w:p>
        </w:tc>
      </w:tr>
      <w:tr w:rsidR="007770A5" w:rsidRPr="00AD38FF" w14:paraId="4AA89B4D" w14:textId="77777777" w:rsidTr="007770A5">
        <w:trPr>
          <w:cantSplit/>
          <w:trHeight w:val="1061"/>
        </w:trPr>
        <w:tc>
          <w:tcPr>
            <w:tcW w:w="337" w:type="dxa"/>
            <w:tcBorders>
              <w:top w:val="single" w:sz="6" w:space="0" w:color="auto"/>
              <w:left w:val="single" w:sz="18" w:space="0" w:color="auto"/>
              <w:bottom w:val="single" w:sz="6" w:space="0" w:color="auto"/>
              <w:right w:val="nil"/>
            </w:tcBorders>
          </w:tcPr>
          <w:p w14:paraId="449C73C5" w14:textId="77777777"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4.</w:t>
            </w:r>
          </w:p>
        </w:tc>
        <w:tc>
          <w:tcPr>
            <w:tcW w:w="2551" w:type="dxa"/>
            <w:tcBorders>
              <w:top w:val="single" w:sz="6" w:space="0" w:color="auto"/>
              <w:left w:val="single" w:sz="6" w:space="0" w:color="auto"/>
              <w:bottom w:val="single" w:sz="6" w:space="0" w:color="auto"/>
              <w:right w:val="nil"/>
            </w:tcBorders>
          </w:tcPr>
          <w:p w14:paraId="41122641" w14:textId="77777777"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Telefon</w:t>
            </w:r>
          </w:p>
        </w:tc>
        <w:tc>
          <w:tcPr>
            <w:tcW w:w="2835" w:type="dxa"/>
            <w:gridSpan w:val="2"/>
            <w:tcBorders>
              <w:top w:val="single" w:sz="6" w:space="0" w:color="auto"/>
              <w:left w:val="single" w:sz="6" w:space="0" w:color="auto"/>
              <w:bottom w:val="single" w:sz="6" w:space="0" w:color="auto"/>
              <w:right w:val="single" w:sz="4" w:space="0" w:color="auto"/>
            </w:tcBorders>
          </w:tcPr>
          <w:p w14:paraId="705275B6" w14:textId="77777777" w:rsidR="007770A5" w:rsidRPr="00AD38FF" w:rsidRDefault="007770A5" w:rsidP="00765831">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Faks</w:t>
            </w:r>
          </w:p>
        </w:tc>
        <w:tc>
          <w:tcPr>
            <w:tcW w:w="3533" w:type="dxa"/>
            <w:tcBorders>
              <w:top w:val="single" w:sz="6" w:space="0" w:color="auto"/>
              <w:left w:val="single" w:sz="4" w:space="0" w:color="auto"/>
              <w:bottom w:val="single" w:sz="6" w:space="0" w:color="auto"/>
              <w:right w:val="single" w:sz="18" w:space="0" w:color="auto"/>
            </w:tcBorders>
          </w:tcPr>
          <w:p w14:paraId="267AA8C0" w14:textId="77777777" w:rsidR="007770A5" w:rsidRPr="00AD38FF" w:rsidRDefault="007770A5" w:rsidP="00AD38FF">
            <w:pPr>
              <w:keepNext/>
              <w:keepLines/>
              <w:suppressAutoHyphens/>
              <w:spacing w:after="120" w:line="264" w:lineRule="auto"/>
              <w:jc w:val="both"/>
              <w:rPr>
                <w:rStyle w:val="Table"/>
                <w:rFonts w:ascii="Times New Roman" w:hAnsi="Times New Roman"/>
                <w:spacing w:val="-2"/>
                <w:szCs w:val="24"/>
              </w:rPr>
            </w:pPr>
            <w:r w:rsidRPr="00AD38FF">
              <w:rPr>
                <w:rStyle w:val="Table"/>
                <w:rFonts w:ascii="Times New Roman" w:hAnsi="Times New Roman"/>
                <w:spacing w:val="-2"/>
                <w:szCs w:val="24"/>
              </w:rPr>
              <w:t>GSM</w:t>
            </w:r>
          </w:p>
        </w:tc>
      </w:tr>
      <w:tr w:rsidR="00E726CE" w:rsidRPr="00AD38FF" w14:paraId="16C8E976" w14:textId="77777777" w:rsidTr="00E726CE">
        <w:trPr>
          <w:cantSplit/>
          <w:trHeight w:val="1061"/>
        </w:trPr>
        <w:tc>
          <w:tcPr>
            <w:tcW w:w="337" w:type="dxa"/>
            <w:tcBorders>
              <w:top w:val="single" w:sz="6" w:space="0" w:color="auto"/>
              <w:left w:val="single" w:sz="18" w:space="0" w:color="auto"/>
              <w:bottom w:val="single" w:sz="12" w:space="0" w:color="auto"/>
              <w:right w:val="nil"/>
            </w:tcBorders>
          </w:tcPr>
          <w:p w14:paraId="415AB2BD" w14:textId="77777777" w:rsidR="00E726CE" w:rsidRPr="00AD38FF" w:rsidRDefault="00E726CE" w:rsidP="00765831">
            <w:pPr>
              <w:keepNext/>
              <w:keepLines/>
              <w:suppressAutoHyphens/>
              <w:spacing w:after="120" w:line="264" w:lineRule="auto"/>
              <w:jc w:val="both"/>
              <w:rPr>
                <w:rStyle w:val="Table"/>
                <w:rFonts w:ascii="Times New Roman" w:hAnsi="Times New Roman"/>
                <w:spacing w:val="-2"/>
                <w:szCs w:val="24"/>
              </w:rPr>
            </w:pPr>
            <w:r>
              <w:rPr>
                <w:rStyle w:val="Table"/>
                <w:rFonts w:ascii="Times New Roman" w:hAnsi="Times New Roman"/>
                <w:spacing w:val="-2"/>
                <w:szCs w:val="24"/>
              </w:rPr>
              <w:t>5.</w:t>
            </w:r>
          </w:p>
        </w:tc>
        <w:tc>
          <w:tcPr>
            <w:tcW w:w="4110" w:type="dxa"/>
            <w:gridSpan w:val="2"/>
            <w:tcBorders>
              <w:top w:val="single" w:sz="6" w:space="0" w:color="auto"/>
              <w:left w:val="single" w:sz="6" w:space="0" w:color="auto"/>
              <w:bottom w:val="single" w:sz="12" w:space="0" w:color="auto"/>
              <w:right w:val="nil"/>
            </w:tcBorders>
          </w:tcPr>
          <w:p w14:paraId="4F87C75D" w14:textId="77777777" w:rsidR="00E726CE" w:rsidRPr="007770A5" w:rsidRDefault="00E726CE" w:rsidP="00765831">
            <w:pPr>
              <w:keepNext/>
              <w:keepLines/>
              <w:suppressAutoHyphens/>
              <w:spacing w:after="120" w:line="264" w:lineRule="auto"/>
              <w:jc w:val="both"/>
              <w:rPr>
                <w:rStyle w:val="Table"/>
                <w:rFonts w:ascii="Times New Roman" w:hAnsi="Times New Roman"/>
                <w:b/>
                <w:spacing w:val="-2"/>
                <w:szCs w:val="24"/>
              </w:rPr>
            </w:pPr>
            <w:r w:rsidRPr="007770A5">
              <w:rPr>
                <w:rStyle w:val="Table"/>
                <w:rFonts w:ascii="Times New Roman" w:hAnsi="Times New Roman"/>
                <w:b/>
                <w:spacing w:val="-2"/>
                <w:szCs w:val="24"/>
              </w:rPr>
              <w:t>Mail (zorunlu)</w:t>
            </w:r>
          </w:p>
        </w:tc>
        <w:tc>
          <w:tcPr>
            <w:tcW w:w="4809" w:type="dxa"/>
            <w:gridSpan w:val="2"/>
            <w:tcBorders>
              <w:top w:val="single" w:sz="6" w:space="0" w:color="auto"/>
              <w:left w:val="single" w:sz="6" w:space="0" w:color="auto"/>
              <w:bottom w:val="single" w:sz="12" w:space="0" w:color="auto"/>
              <w:right w:val="single" w:sz="18" w:space="0" w:color="auto"/>
            </w:tcBorders>
          </w:tcPr>
          <w:p w14:paraId="26F8184C" w14:textId="77777777" w:rsidR="00E726CE" w:rsidRDefault="00E726CE" w:rsidP="00AD38FF">
            <w:pPr>
              <w:keepNext/>
              <w:keepLines/>
              <w:suppressAutoHyphens/>
              <w:spacing w:after="120" w:line="264" w:lineRule="auto"/>
              <w:jc w:val="both"/>
              <w:rPr>
                <w:rStyle w:val="Table"/>
                <w:rFonts w:ascii="Times New Roman" w:hAnsi="Times New Roman"/>
                <w:spacing w:val="-2"/>
                <w:szCs w:val="24"/>
              </w:rPr>
            </w:pPr>
            <w:r w:rsidRPr="007770A5">
              <w:rPr>
                <w:rStyle w:val="Table"/>
                <w:rFonts w:ascii="Times New Roman" w:hAnsi="Times New Roman"/>
                <w:b/>
                <w:spacing w:val="-2"/>
                <w:szCs w:val="24"/>
              </w:rPr>
              <w:t>Kep (zorunlu)</w:t>
            </w:r>
          </w:p>
        </w:tc>
      </w:tr>
    </w:tbl>
    <w:p w14:paraId="34B12324" w14:textId="77777777" w:rsidR="00AD38FF" w:rsidRPr="005916D4" w:rsidRDefault="00AD38FF" w:rsidP="0084753C">
      <w:pPr>
        <w:rPr>
          <w:color w:val="BFBFBF" w:themeColor="background1" w:themeShade="BF"/>
          <w:spacing w:val="-2"/>
        </w:rPr>
      </w:pPr>
      <w:r w:rsidRPr="005916D4">
        <w:rPr>
          <w:color w:val="BFBFBF" w:themeColor="background1" w:themeShade="BF"/>
          <w:spacing w:val="-2"/>
        </w:rPr>
        <w:t>________________________________________________________________________</w:t>
      </w:r>
      <w:r w:rsidR="005916D4" w:rsidRPr="005916D4">
        <w:rPr>
          <w:color w:val="BFBFBF" w:themeColor="background1" w:themeShade="BF"/>
          <w:spacing w:val="-2"/>
        </w:rPr>
        <w:t xml:space="preserve">                   </w:t>
      </w:r>
    </w:p>
    <w:p w14:paraId="0A9DFCAA" w14:textId="77777777" w:rsidR="00AD38FF" w:rsidRPr="005916D4" w:rsidRDefault="00AD38FF" w:rsidP="009D3AB0">
      <w:pPr>
        <w:ind w:right="-709"/>
        <w:rPr>
          <w:spacing w:val="-2"/>
          <w:sz w:val="22"/>
          <w:szCs w:val="22"/>
        </w:rPr>
      </w:pPr>
      <w:r w:rsidRPr="005916D4">
        <w:rPr>
          <w:spacing w:val="-2"/>
          <w:sz w:val="22"/>
          <w:szCs w:val="22"/>
        </w:rPr>
        <w:t xml:space="preserve">Yukarıdaki formun doldurularak </w:t>
      </w:r>
      <w:hyperlink r:id="rId9" w:history="1">
        <w:r w:rsidR="00DC07BF" w:rsidRPr="008B001D">
          <w:rPr>
            <w:rStyle w:val="Kpr"/>
            <w:spacing w:val="-2"/>
            <w:sz w:val="22"/>
            <w:szCs w:val="22"/>
          </w:rPr>
          <w:t>ayse.cengiz@admelektrik.com.tr</w:t>
        </w:r>
      </w:hyperlink>
      <w:r w:rsidR="00CE0F97" w:rsidRPr="005916D4">
        <w:rPr>
          <w:spacing w:val="-2"/>
          <w:sz w:val="22"/>
          <w:szCs w:val="22"/>
        </w:rPr>
        <w:t xml:space="preserve"> </w:t>
      </w:r>
      <w:r w:rsidRPr="005916D4">
        <w:rPr>
          <w:spacing w:val="-2"/>
          <w:sz w:val="22"/>
          <w:szCs w:val="22"/>
        </w:rPr>
        <w:t>adresine mail gönderilmesi gerekmektedir.</w:t>
      </w:r>
    </w:p>
    <w:p w14:paraId="69F2BE67" w14:textId="77777777" w:rsidR="00E72BB1" w:rsidRDefault="00E72BB1" w:rsidP="0084753C">
      <w:pPr>
        <w:rPr>
          <w:spacing w:val="-2"/>
          <w:sz w:val="20"/>
        </w:rPr>
      </w:pPr>
    </w:p>
    <w:p w14:paraId="207F5B8C" w14:textId="77777777" w:rsidR="00E72BB1" w:rsidRDefault="00E72BB1" w:rsidP="0084753C">
      <w:pPr>
        <w:rPr>
          <w:spacing w:val="-2"/>
          <w:sz w:val="20"/>
        </w:rPr>
      </w:pPr>
    </w:p>
    <w:p w14:paraId="50E7D370" w14:textId="77777777" w:rsidR="00E72BB1" w:rsidRDefault="00E72BB1" w:rsidP="0084753C">
      <w:pPr>
        <w:rPr>
          <w:spacing w:val="-2"/>
          <w:sz w:val="20"/>
        </w:rPr>
      </w:pPr>
    </w:p>
    <w:p w14:paraId="68A757C3" w14:textId="77777777" w:rsidR="00E72BB1" w:rsidRDefault="00E72BB1" w:rsidP="0084753C">
      <w:pPr>
        <w:rPr>
          <w:spacing w:val="-2"/>
          <w:sz w:val="20"/>
        </w:rPr>
      </w:pPr>
    </w:p>
    <w:p w14:paraId="76DEB924" w14:textId="77777777" w:rsidR="00E72BB1" w:rsidRDefault="00E72BB1" w:rsidP="0084753C">
      <w:pPr>
        <w:rPr>
          <w:spacing w:val="-2"/>
          <w:sz w:val="20"/>
        </w:rPr>
      </w:pPr>
    </w:p>
    <w:p w14:paraId="59718A18" w14:textId="77777777" w:rsidR="00E72BB1" w:rsidRDefault="00E72BB1" w:rsidP="00E72BB1">
      <w:pPr>
        <w:tabs>
          <w:tab w:val="left" w:pos="709"/>
          <w:tab w:val="left" w:pos="7655"/>
        </w:tabs>
        <w:jc w:val="right"/>
        <w:rPr>
          <w:rFonts w:ascii="Arial" w:hAnsi="Arial" w:cs="Arial"/>
          <w:b/>
          <w:sz w:val="22"/>
          <w:szCs w:val="22"/>
        </w:rPr>
      </w:pPr>
      <w:r w:rsidRPr="00E72BB1">
        <w:rPr>
          <w:rFonts w:ascii="Arial" w:hAnsi="Arial" w:cs="Arial"/>
          <w:b/>
          <w:noProof/>
          <w:sz w:val="22"/>
          <w:szCs w:val="22"/>
        </w:rPr>
        <w:lastRenderedPageBreak/>
        <w:drawing>
          <wp:inline distT="0" distB="0" distL="0" distR="0" wp14:anchorId="201B1618" wp14:editId="4A2B5FB3">
            <wp:extent cx="1017905" cy="402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7905" cy="402590"/>
                    </a:xfrm>
                    <a:prstGeom prst="rect">
                      <a:avLst/>
                    </a:prstGeom>
                    <a:noFill/>
                  </pic:spPr>
                </pic:pic>
              </a:graphicData>
            </a:graphic>
          </wp:inline>
        </w:drawing>
      </w:r>
    </w:p>
    <w:p w14:paraId="73CBA9D6" w14:textId="77777777" w:rsidR="00E72BB1" w:rsidRDefault="00E72BB1" w:rsidP="00E72BB1">
      <w:pPr>
        <w:tabs>
          <w:tab w:val="left" w:pos="709"/>
          <w:tab w:val="left" w:pos="7655"/>
        </w:tabs>
        <w:rPr>
          <w:rFonts w:ascii="Arial" w:hAnsi="Arial" w:cs="Arial"/>
          <w:b/>
          <w:sz w:val="22"/>
          <w:szCs w:val="22"/>
        </w:rPr>
      </w:pPr>
    </w:p>
    <w:p w14:paraId="673F5EE4" w14:textId="77777777" w:rsidR="00E72BB1" w:rsidRDefault="00E72BB1" w:rsidP="00E72BB1">
      <w:pPr>
        <w:tabs>
          <w:tab w:val="left" w:pos="709"/>
          <w:tab w:val="left" w:pos="7655"/>
        </w:tabs>
        <w:rPr>
          <w:rFonts w:ascii="Arial" w:hAnsi="Arial" w:cs="Arial"/>
          <w:b/>
          <w:sz w:val="22"/>
          <w:szCs w:val="22"/>
        </w:rPr>
      </w:pPr>
    </w:p>
    <w:p w14:paraId="05283D41" w14:textId="77777777" w:rsidR="00E72BB1" w:rsidRDefault="00E72BB1" w:rsidP="00E72BB1">
      <w:pPr>
        <w:tabs>
          <w:tab w:val="left" w:pos="709"/>
          <w:tab w:val="left" w:pos="7655"/>
        </w:tabs>
        <w:rPr>
          <w:rFonts w:ascii="Arial" w:hAnsi="Arial" w:cs="Arial"/>
          <w:b/>
          <w:sz w:val="22"/>
          <w:szCs w:val="22"/>
        </w:rPr>
      </w:pPr>
    </w:p>
    <w:p w14:paraId="73C293B8" w14:textId="77777777" w:rsidR="00E72BB1" w:rsidRDefault="00E72BB1" w:rsidP="00E72BB1">
      <w:pPr>
        <w:tabs>
          <w:tab w:val="left" w:pos="709"/>
          <w:tab w:val="left" w:pos="7655"/>
        </w:tabs>
        <w:rPr>
          <w:rFonts w:ascii="Arial" w:hAnsi="Arial" w:cs="Arial"/>
          <w:sz w:val="22"/>
          <w:szCs w:val="22"/>
        </w:rPr>
      </w:pPr>
      <w:r w:rsidRPr="00E72BB1">
        <w:rPr>
          <w:b/>
          <w:szCs w:val="24"/>
        </w:rPr>
        <w:t>Konu</w:t>
      </w:r>
      <w:r w:rsidRPr="00E72BB1">
        <w:rPr>
          <w:szCs w:val="24"/>
        </w:rPr>
        <w:tab/>
        <w:t>:   Yerli istekli ve yerli malı avantajı</w:t>
      </w:r>
      <w:r>
        <w:rPr>
          <w:rFonts w:ascii="Arial" w:hAnsi="Arial" w:cs="Arial"/>
          <w:b/>
          <w:sz w:val="22"/>
          <w:szCs w:val="22"/>
        </w:rPr>
        <w:t xml:space="preserve">    </w:t>
      </w:r>
      <w:r>
        <w:rPr>
          <w:rFonts w:ascii="Arial" w:hAnsi="Arial" w:cs="Arial"/>
          <w:b/>
          <w:sz w:val="22"/>
          <w:szCs w:val="22"/>
        </w:rPr>
        <w:tab/>
        <w:t xml:space="preserve">       </w:t>
      </w:r>
    </w:p>
    <w:p w14:paraId="0AA9E106" w14:textId="77777777" w:rsidR="00E72BB1" w:rsidRDefault="00E72BB1" w:rsidP="00E72BB1">
      <w:pPr>
        <w:tabs>
          <w:tab w:val="left" w:pos="709"/>
          <w:tab w:val="left" w:pos="2268"/>
          <w:tab w:val="left" w:pos="7371"/>
        </w:tabs>
        <w:rPr>
          <w:rFonts w:ascii="Arial" w:hAnsi="Arial" w:cs="Arial"/>
          <w:sz w:val="22"/>
          <w:szCs w:val="22"/>
        </w:rPr>
      </w:pPr>
    </w:p>
    <w:p w14:paraId="322A5B4D" w14:textId="77777777" w:rsidR="00E72BB1" w:rsidRPr="00E72BB1" w:rsidRDefault="00E72BB1" w:rsidP="00E72BB1">
      <w:pPr>
        <w:pStyle w:val="AralkYok"/>
        <w:jc w:val="both"/>
        <w:rPr>
          <w:rFonts w:eastAsia="Times New Roman"/>
        </w:rPr>
      </w:pPr>
      <w:r w:rsidRPr="00E72BB1">
        <w:rPr>
          <w:rFonts w:eastAsia="Times New Roman"/>
        </w:rPr>
        <w:t>(1) İhaleye yerli malı teklif eden yerli istekliler lehine fiyat avantajı tanınmasına yönelik olarak;</w:t>
      </w:r>
    </w:p>
    <w:p w14:paraId="1DFD74B0" w14:textId="77777777" w:rsidR="00E72BB1" w:rsidRPr="00E72BB1" w:rsidRDefault="00E72BB1" w:rsidP="00E72BB1">
      <w:pPr>
        <w:ind w:firstLine="566"/>
        <w:jc w:val="both"/>
        <w:rPr>
          <w:szCs w:val="24"/>
        </w:rPr>
      </w:pPr>
      <w:r w:rsidRPr="00E72BB1">
        <w:rPr>
          <w:szCs w:val="24"/>
        </w:rPr>
        <w:t>a) İsteklilerce teklif edilen malın yerli malı olduğu, Yerli Malı Belgesi ile belgelendirilir. Yerli Malı Belgesi ve yerli katkı oranlarına ilişkin uygulamalar ve düzenlemelerde Yerli Malı Tebliği (SGM 2014/35) hükümleri esas alınacaktır.</w:t>
      </w:r>
    </w:p>
    <w:p w14:paraId="1F724401" w14:textId="77777777" w:rsidR="00E72BB1" w:rsidRPr="00E72BB1" w:rsidRDefault="00E72BB1" w:rsidP="00E72BB1">
      <w:pPr>
        <w:pStyle w:val="AralkYok"/>
        <w:ind w:firstLine="604"/>
        <w:jc w:val="both"/>
        <w:rPr>
          <w:rFonts w:eastAsia="Times New Roman"/>
        </w:rPr>
      </w:pPr>
      <w:r w:rsidRPr="00E72BB1">
        <w:rPr>
          <w:rFonts w:eastAsia="Times New Roman"/>
        </w:rPr>
        <w:t xml:space="preserve">b) Ortak girişimlerin yerli istekli sayılabilmesi için bütün ortaklarının yerli istekli olması zorunludur. </w:t>
      </w:r>
    </w:p>
    <w:p w14:paraId="7DA79973" w14:textId="77777777" w:rsidR="00E72BB1" w:rsidRPr="00E72BB1" w:rsidRDefault="00E72BB1" w:rsidP="00E72BB1">
      <w:pPr>
        <w:pStyle w:val="AralkYok"/>
        <w:tabs>
          <w:tab w:val="left" w:pos="888"/>
        </w:tabs>
        <w:ind w:firstLine="604"/>
        <w:jc w:val="both"/>
        <w:rPr>
          <w:rFonts w:eastAsia="Times New Roman"/>
        </w:rPr>
      </w:pPr>
      <w:r w:rsidRPr="00E72BB1">
        <w:rPr>
          <w:rFonts w:eastAsia="Times New Roman"/>
        </w:rPr>
        <w:t>c)</w:t>
      </w:r>
      <w:r w:rsidRPr="00E72BB1">
        <w:rPr>
          <w:rFonts w:eastAsia="Times New Roman"/>
        </w:rPr>
        <w:tab/>
        <w:t>Yerli malı teklif eden yerli istekli lehine avantaj uygulanan ihalelerde, yerli malı olduğuna yönelik belgeleri sunmayan veya öngörülen yerli malı ve yerli istekli şartlarını sağlamayan isteklinin teklifi değerlendirme dışı bırakılmayacak, yalnızca avantajdan yararlandırılmayacaktır.</w:t>
      </w:r>
    </w:p>
    <w:p w14:paraId="21B6CEBC" w14:textId="77777777" w:rsidR="00E72BB1" w:rsidRPr="00E72BB1" w:rsidRDefault="00E72BB1" w:rsidP="00E72BB1">
      <w:pPr>
        <w:keepNext/>
        <w:widowControl w:val="0"/>
        <w:jc w:val="both"/>
        <w:rPr>
          <w:szCs w:val="24"/>
        </w:rPr>
      </w:pPr>
      <w:r w:rsidRPr="00E72BB1">
        <w:rPr>
          <w:szCs w:val="24"/>
        </w:rPr>
        <w:t>(2) Yerli malı teklif eden yerli istekliler lehine fiyat avantajının sağlanması;</w:t>
      </w:r>
    </w:p>
    <w:p w14:paraId="7D25C2CF" w14:textId="77777777" w:rsidR="00E72BB1" w:rsidRPr="00E72BB1" w:rsidRDefault="00E72BB1" w:rsidP="00E72BB1">
      <w:pPr>
        <w:ind w:firstLine="566"/>
        <w:jc w:val="both"/>
        <w:rPr>
          <w:szCs w:val="24"/>
        </w:rPr>
      </w:pPr>
      <w:r w:rsidRPr="00E72BB1">
        <w:rPr>
          <w:szCs w:val="24"/>
        </w:rPr>
        <w:t>a) Malzeme alımı ihalelerinde yerli malı teklif eden yerli istekli lehine %10 oranında fiyat avantajı uygulanacaktır</w:t>
      </w:r>
    </w:p>
    <w:p w14:paraId="2CAF681A" w14:textId="77777777" w:rsidR="00E72BB1" w:rsidRPr="00E72BB1" w:rsidRDefault="00E72BB1" w:rsidP="00E72BB1">
      <w:pPr>
        <w:ind w:firstLine="566"/>
        <w:jc w:val="both"/>
        <w:rPr>
          <w:szCs w:val="24"/>
        </w:rPr>
      </w:pPr>
      <w:r w:rsidRPr="00E72BB1">
        <w:rPr>
          <w:szCs w:val="24"/>
        </w:rPr>
        <w:t xml:space="preserve">b) Yazılım, donanım ve bunların mütemmim cüzü niteliğindeki ürünleri içeren hizmet alımı ihalelerinde yerli malı teklif eden yerli istekli lehine %15 oranında fiyat avantajı uygulanacaktır. </w:t>
      </w:r>
    </w:p>
    <w:p w14:paraId="60396C4F" w14:textId="77777777" w:rsidR="00E72BB1" w:rsidRPr="00E72BB1" w:rsidRDefault="00E72BB1" w:rsidP="00E72BB1">
      <w:pPr>
        <w:jc w:val="both"/>
        <w:rPr>
          <w:szCs w:val="24"/>
        </w:rPr>
      </w:pPr>
    </w:p>
    <w:p w14:paraId="15FCFBC0" w14:textId="77777777" w:rsidR="00E72BB1" w:rsidRPr="00E72BB1" w:rsidRDefault="00E72BB1" w:rsidP="00E72BB1">
      <w:pPr>
        <w:jc w:val="both"/>
        <w:rPr>
          <w:szCs w:val="24"/>
        </w:rPr>
      </w:pPr>
      <w:r w:rsidRPr="00E72BB1">
        <w:rPr>
          <w:szCs w:val="24"/>
        </w:rPr>
        <w:t xml:space="preserve">(3) Teklif cetvelindeki iş kalemlerinin tamamı yerli malı olmayan yerli malı teklif eden yerli istekliler ile yerli olmayan isteklilerin ; nihai tekliflerinin sıralanmasına esas teklif bedelleri aşağıdaki formül uyarınca hesaplanır: </w:t>
      </w:r>
    </w:p>
    <w:p w14:paraId="2552C18E" w14:textId="77777777" w:rsidR="00E72BB1" w:rsidRPr="00E72BB1" w:rsidRDefault="00E72BB1" w:rsidP="00E72BB1">
      <w:pPr>
        <w:ind w:firstLine="567"/>
        <w:jc w:val="both"/>
        <w:rPr>
          <w:szCs w:val="24"/>
        </w:rPr>
      </w:pPr>
    </w:p>
    <w:p w14:paraId="72D81F07" w14:textId="77777777" w:rsidR="00E72BB1" w:rsidRPr="00E72BB1" w:rsidRDefault="00E72BB1" w:rsidP="00E72BB1">
      <w:pPr>
        <w:ind w:firstLine="567"/>
        <w:jc w:val="both"/>
        <w:rPr>
          <w:szCs w:val="24"/>
        </w:rPr>
      </w:pPr>
      <w:r w:rsidRPr="00E72BB1">
        <w:rPr>
          <w:szCs w:val="24"/>
        </w:rPr>
        <w:tab/>
        <w:t>YO=1-YB/TB</w:t>
      </w:r>
    </w:p>
    <w:p w14:paraId="682B4374" w14:textId="77777777" w:rsidR="00E72BB1" w:rsidRPr="00E72BB1" w:rsidRDefault="00E72BB1" w:rsidP="00E72BB1">
      <w:pPr>
        <w:ind w:firstLine="567"/>
        <w:jc w:val="both"/>
        <w:rPr>
          <w:szCs w:val="24"/>
        </w:rPr>
      </w:pPr>
      <w:r w:rsidRPr="00E72BB1">
        <w:rPr>
          <w:szCs w:val="24"/>
        </w:rPr>
        <w:t xml:space="preserve">   Yerli olmayan istekliler için YO=1 olarak kabul edilir.</w:t>
      </w:r>
    </w:p>
    <w:p w14:paraId="5EC7B957" w14:textId="77777777" w:rsidR="00E72BB1" w:rsidRPr="00E72BB1" w:rsidRDefault="00E72BB1" w:rsidP="00E72BB1">
      <w:pPr>
        <w:ind w:firstLine="567"/>
        <w:jc w:val="both"/>
        <w:rPr>
          <w:szCs w:val="24"/>
        </w:rPr>
      </w:pPr>
      <w:r w:rsidRPr="00E72BB1">
        <w:rPr>
          <w:szCs w:val="24"/>
        </w:rPr>
        <w:tab/>
        <w:t>AUTB=TB+YOxYAxTB</w:t>
      </w:r>
    </w:p>
    <w:p w14:paraId="2F1E36A4" w14:textId="77777777" w:rsidR="00E72BB1" w:rsidRPr="00E72BB1" w:rsidRDefault="00E72BB1" w:rsidP="00E72BB1">
      <w:pPr>
        <w:jc w:val="both"/>
        <w:rPr>
          <w:szCs w:val="24"/>
        </w:rPr>
      </w:pPr>
      <w:r w:rsidRPr="00E72BB1">
        <w:rPr>
          <w:szCs w:val="24"/>
        </w:rPr>
        <w:t xml:space="preserve">            AUTB: Yalnızca fiyat sıralamasına esas, sözleşmeye esas olmayan avantaj uygulanmış teklif bedelini,</w:t>
      </w:r>
    </w:p>
    <w:p w14:paraId="35230AF8" w14:textId="77777777" w:rsidR="00E72BB1" w:rsidRPr="00E72BB1" w:rsidRDefault="00E72BB1" w:rsidP="00E72BB1">
      <w:pPr>
        <w:ind w:left="746"/>
        <w:jc w:val="both"/>
        <w:rPr>
          <w:szCs w:val="24"/>
        </w:rPr>
      </w:pPr>
      <w:r w:rsidRPr="00E72BB1">
        <w:rPr>
          <w:szCs w:val="24"/>
        </w:rPr>
        <w:t>YO: Yerli malı olmayan ürün oranını,</w:t>
      </w:r>
    </w:p>
    <w:p w14:paraId="1C689A52" w14:textId="77777777" w:rsidR="00E72BB1" w:rsidRPr="00E72BB1" w:rsidRDefault="00E72BB1" w:rsidP="00E72BB1">
      <w:pPr>
        <w:ind w:left="746"/>
        <w:jc w:val="both"/>
        <w:rPr>
          <w:szCs w:val="24"/>
        </w:rPr>
      </w:pPr>
      <w:r w:rsidRPr="00E72BB1">
        <w:rPr>
          <w:szCs w:val="24"/>
        </w:rPr>
        <w:t>YB: İsteklinin teklif cetvelinde yer alan yerli malı ürünlerine ilişkin toplam tutarı,</w:t>
      </w:r>
    </w:p>
    <w:p w14:paraId="73F5078A" w14:textId="77777777" w:rsidR="00E72BB1" w:rsidRPr="00E72BB1" w:rsidRDefault="00E72BB1" w:rsidP="00E72BB1">
      <w:pPr>
        <w:ind w:left="746"/>
        <w:jc w:val="both"/>
        <w:rPr>
          <w:szCs w:val="24"/>
        </w:rPr>
      </w:pPr>
      <w:r w:rsidRPr="00E72BB1">
        <w:rPr>
          <w:szCs w:val="24"/>
        </w:rPr>
        <w:t>YA: İhale ilanı ve ihale dokümanında belirtilen yerli ürün avantaj oranını,</w:t>
      </w:r>
    </w:p>
    <w:p w14:paraId="1A2F2B7A" w14:textId="77777777" w:rsidR="00E72BB1" w:rsidRPr="00E72BB1" w:rsidRDefault="00E72BB1" w:rsidP="00E72BB1">
      <w:pPr>
        <w:jc w:val="both"/>
        <w:rPr>
          <w:szCs w:val="24"/>
        </w:rPr>
      </w:pPr>
      <w:r w:rsidRPr="00E72BB1">
        <w:rPr>
          <w:szCs w:val="24"/>
        </w:rPr>
        <w:t xml:space="preserve">            TB: Açık eksiltme, açık artırma veya pazarlık aşamasından sonra oluşan isteklinin nihai toplam teklif bedelini</w:t>
      </w:r>
    </w:p>
    <w:p w14:paraId="1EA3A1FE" w14:textId="77777777" w:rsidR="00E72BB1" w:rsidRDefault="00E72BB1" w:rsidP="00E72BB1">
      <w:pPr>
        <w:tabs>
          <w:tab w:val="left" w:pos="709"/>
        </w:tabs>
        <w:rPr>
          <w:rFonts w:ascii="Arial" w:hAnsi="Arial" w:cs="Arial"/>
          <w:sz w:val="22"/>
          <w:szCs w:val="22"/>
        </w:rPr>
      </w:pPr>
    </w:p>
    <w:p w14:paraId="068A495F" w14:textId="77777777" w:rsidR="00E72BB1" w:rsidRDefault="00E72BB1" w:rsidP="00E72BB1">
      <w:pPr>
        <w:tabs>
          <w:tab w:val="left" w:pos="709"/>
        </w:tabs>
        <w:rPr>
          <w:rFonts w:ascii="Arial" w:hAnsi="Arial" w:cs="Arial"/>
          <w:sz w:val="22"/>
          <w:szCs w:val="22"/>
        </w:rPr>
      </w:pPr>
    </w:p>
    <w:p w14:paraId="022D688E" w14:textId="77777777" w:rsidR="00E72BB1" w:rsidRDefault="00E72BB1" w:rsidP="00E72BB1">
      <w:pPr>
        <w:tabs>
          <w:tab w:val="left" w:pos="709"/>
        </w:tabs>
        <w:rPr>
          <w:rFonts w:ascii="Arial" w:hAnsi="Arial" w:cs="Arial"/>
          <w:sz w:val="22"/>
          <w:szCs w:val="22"/>
        </w:rPr>
      </w:pPr>
    </w:p>
    <w:p w14:paraId="2310B50D" w14:textId="77777777" w:rsidR="00E72BB1" w:rsidRDefault="00E72BB1" w:rsidP="00E72BB1">
      <w:pPr>
        <w:tabs>
          <w:tab w:val="left" w:pos="709"/>
        </w:tabs>
        <w:rPr>
          <w:rFonts w:ascii="Arial" w:hAnsi="Arial" w:cs="Arial"/>
          <w:sz w:val="22"/>
          <w:szCs w:val="22"/>
        </w:rPr>
      </w:pPr>
    </w:p>
    <w:p w14:paraId="52FE86AB" w14:textId="77777777" w:rsidR="00E72BB1" w:rsidRDefault="00E72BB1" w:rsidP="00E72BB1">
      <w:pPr>
        <w:tabs>
          <w:tab w:val="left" w:pos="709"/>
        </w:tabs>
        <w:rPr>
          <w:rFonts w:ascii="Arial" w:hAnsi="Arial" w:cs="Arial"/>
          <w:sz w:val="22"/>
          <w:szCs w:val="22"/>
        </w:rPr>
      </w:pPr>
    </w:p>
    <w:p w14:paraId="098141E4" w14:textId="77777777" w:rsidR="00E72BB1" w:rsidRDefault="00E72BB1" w:rsidP="00E72BB1">
      <w:pPr>
        <w:tabs>
          <w:tab w:val="left" w:pos="709"/>
        </w:tabs>
        <w:rPr>
          <w:rFonts w:ascii="Arial" w:hAnsi="Arial" w:cs="Arial"/>
          <w:sz w:val="22"/>
          <w:szCs w:val="22"/>
        </w:rPr>
      </w:pPr>
    </w:p>
    <w:p w14:paraId="3EC96D4B" w14:textId="77777777" w:rsidR="00E72BB1" w:rsidRDefault="00E72BB1" w:rsidP="00E72BB1">
      <w:pPr>
        <w:tabs>
          <w:tab w:val="left" w:pos="709"/>
        </w:tabs>
        <w:rPr>
          <w:rFonts w:ascii="Arial" w:hAnsi="Arial" w:cs="Arial"/>
          <w:sz w:val="22"/>
          <w:szCs w:val="22"/>
        </w:rPr>
      </w:pPr>
    </w:p>
    <w:p w14:paraId="5072A931" w14:textId="77777777" w:rsidR="00E72BB1" w:rsidRDefault="00E72BB1" w:rsidP="00E72BB1">
      <w:pPr>
        <w:tabs>
          <w:tab w:val="left" w:pos="709"/>
        </w:tabs>
        <w:rPr>
          <w:rFonts w:ascii="Arial" w:hAnsi="Arial" w:cs="Arial"/>
          <w:sz w:val="22"/>
          <w:szCs w:val="22"/>
        </w:rPr>
      </w:pPr>
    </w:p>
    <w:p w14:paraId="59D19990" w14:textId="77777777" w:rsidR="00E72BB1" w:rsidRDefault="00E72BB1" w:rsidP="00E72BB1">
      <w:pPr>
        <w:tabs>
          <w:tab w:val="left" w:pos="709"/>
        </w:tabs>
        <w:rPr>
          <w:rFonts w:ascii="Arial" w:hAnsi="Arial" w:cs="Arial"/>
          <w:sz w:val="22"/>
          <w:szCs w:val="22"/>
        </w:rPr>
      </w:pPr>
    </w:p>
    <w:p w14:paraId="58FCFE34" w14:textId="77777777" w:rsidR="00E72BB1" w:rsidRDefault="00E72BB1" w:rsidP="00E72BB1">
      <w:pPr>
        <w:tabs>
          <w:tab w:val="left" w:pos="709"/>
        </w:tabs>
        <w:rPr>
          <w:rFonts w:ascii="Arial" w:hAnsi="Arial" w:cs="Arial"/>
          <w:sz w:val="22"/>
          <w:szCs w:val="22"/>
        </w:rPr>
      </w:pPr>
    </w:p>
    <w:p w14:paraId="7CB1095F" w14:textId="77777777" w:rsidR="00E72BB1" w:rsidRDefault="00E72BB1" w:rsidP="00E72BB1">
      <w:pPr>
        <w:tabs>
          <w:tab w:val="left" w:pos="709"/>
        </w:tabs>
        <w:rPr>
          <w:rFonts w:ascii="Arial" w:hAnsi="Arial" w:cs="Arial"/>
          <w:sz w:val="22"/>
          <w:szCs w:val="22"/>
        </w:rPr>
      </w:pPr>
    </w:p>
    <w:p w14:paraId="2EC184B6" w14:textId="77777777" w:rsidR="00E72BB1" w:rsidRDefault="00E72BB1" w:rsidP="00E72BB1">
      <w:pPr>
        <w:tabs>
          <w:tab w:val="left" w:pos="709"/>
        </w:tabs>
        <w:rPr>
          <w:rFonts w:ascii="Arial" w:hAnsi="Arial" w:cs="Arial"/>
          <w:sz w:val="22"/>
          <w:szCs w:val="22"/>
        </w:rPr>
      </w:pPr>
    </w:p>
    <w:p w14:paraId="510D160E" w14:textId="77777777" w:rsidR="00E72BB1" w:rsidRDefault="00E72BB1" w:rsidP="00E72BB1">
      <w:pPr>
        <w:tabs>
          <w:tab w:val="left" w:pos="709"/>
        </w:tabs>
        <w:rPr>
          <w:rFonts w:ascii="Arial" w:hAnsi="Arial" w:cs="Arial"/>
          <w:sz w:val="22"/>
          <w:szCs w:val="22"/>
        </w:rPr>
      </w:pPr>
    </w:p>
    <w:p w14:paraId="7E13EC0D" w14:textId="77777777" w:rsidR="00E72BB1" w:rsidRDefault="00E72BB1" w:rsidP="00E72BB1">
      <w:pPr>
        <w:tabs>
          <w:tab w:val="left" w:pos="709"/>
        </w:tabs>
        <w:rPr>
          <w:rFonts w:ascii="Arial" w:hAnsi="Arial" w:cs="Arial"/>
          <w:sz w:val="22"/>
          <w:szCs w:val="22"/>
        </w:rPr>
      </w:pPr>
    </w:p>
    <w:p w14:paraId="5D53AE2D" w14:textId="77777777" w:rsidR="00E72BB1" w:rsidRPr="00410B71" w:rsidRDefault="00E72BB1" w:rsidP="00E72BB1">
      <w:pPr>
        <w:tabs>
          <w:tab w:val="left" w:pos="709"/>
        </w:tabs>
        <w:rPr>
          <w:spacing w:val="-2"/>
        </w:rPr>
      </w:pPr>
      <w:r w:rsidRPr="00E72BB1">
        <w:rPr>
          <w:szCs w:val="24"/>
        </w:rPr>
        <w:t>Bu form bilgilendirme amacıyla yayınlanmaktadır</w:t>
      </w:r>
      <w:r>
        <w:rPr>
          <w:szCs w:val="24"/>
        </w:rPr>
        <w:t>.</w:t>
      </w:r>
    </w:p>
    <w:sectPr w:rsidR="00E72BB1" w:rsidRPr="00410B71" w:rsidSect="009D3AB0">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BD59" w14:textId="77777777" w:rsidR="005916D4" w:rsidRDefault="005916D4" w:rsidP="005916D4">
      <w:r>
        <w:separator/>
      </w:r>
    </w:p>
  </w:endnote>
  <w:endnote w:type="continuationSeparator" w:id="0">
    <w:p w14:paraId="4A071537" w14:textId="77777777" w:rsidR="005916D4" w:rsidRDefault="005916D4" w:rsidP="0059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E168" w14:textId="77777777" w:rsidR="005916D4" w:rsidRDefault="0059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CDDD" w14:textId="77777777" w:rsidR="005916D4" w:rsidRDefault="005916D4" w:rsidP="005916D4">
    <w:pPr>
      <w:pStyle w:val="AltBilgi"/>
      <w:jc w:val="center"/>
      <w:rPr>
        <w:color w:val="000000"/>
        <w:sz w:val="17"/>
      </w:rPr>
    </w:pPr>
    <w:bookmarkStart w:id="0" w:name="Titus1FooterPrimary"/>
    <w:r w:rsidRPr="005916D4">
      <w:rPr>
        <w:color w:val="000000"/>
        <w:sz w:val="17"/>
      </w:rPr>
      <w:t> </w:t>
    </w:r>
  </w:p>
  <w:p w14:paraId="1C8E8369" w14:textId="77777777" w:rsidR="005916D4" w:rsidRDefault="005916D4" w:rsidP="005916D4">
    <w:pPr>
      <w:pStyle w:val="AltBilgi"/>
      <w:jc w:val="center"/>
    </w:pPr>
    <w:r w:rsidRPr="005916D4">
      <w:rPr>
        <w:rFonts w:ascii="Calibri" w:hAnsi="Calibri" w:cs="Calibri"/>
        <w:b/>
        <w:color w:val="FFA500"/>
        <w:sz w:val="18"/>
      </w:rPr>
      <w:t>Hizmete Özel | Restricted</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200F" w14:textId="77777777" w:rsidR="005916D4" w:rsidRDefault="0059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6EC0" w14:textId="77777777" w:rsidR="005916D4" w:rsidRDefault="005916D4" w:rsidP="005916D4">
      <w:r>
        <w:separator/>
      </w:r>
    </w:p>
  </w:footnote>
  <w:footnote w:type="continuationSeparator" w:id="0">
    <w:p w14:paraId="1617727F" w14:textId="77777777" w:rsidR="005916D4" w:rsidRDefault="005916D4" w:rsidP="0059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B844" w14:textId="77777777" w:rsidR="005916D4" w:rsidRDefault="0059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66E9" w14:textId="77777777" w:rsidR="005916D4" w:rsidRDefault="005916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CC32" w14:textId="77777777" w:rsidR="005916D4" w:rsidRDefault="0059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3C"/>
    <w:rsid w:val="00036E0D"/>
    <w:rsid w:val="00053AB0"/>
    <w:rsid w:val="001023C7"/>
    <w:rsid w:val="001162C4"/>
    <w:rsid w:val="00163D08"/>
    <w:rsid w:val="00163DA9"/>
    <w:rsid w:val="001E4EAF"/>
    <w:rsid w:val="001F025A"/>
    <w:rsid w:val="00290D9D"/>
    <w:rsid w:val="00436099"/>
    <w:rsid w:val="0049406C"/>
    <w:rsid w:val="00501617"/>
    <w:rsid w:val="005916D4"/>
    <w:rsid w:val="0074565B"/>
    <w:rsid w:val="007704B8"/>
    <w:rsid w:val="007770A5"/>
    <w:rsid w:val="008073AF"/>
    <w:rsid w:val="00830DB4"/>
    <w:rsid w:val="0084753C"/>
    <w:rsid w:val="00847B35"/>
    <w:rsid w:val="008C4CD7"/>
    <w:rsid w:val="00995B77"/>
    <w:rsid w:val="009D2F09"/>
    <w:rsid w:val="009D3AB0"/>
    <w:rsid w:val="00AB2A4E"/>
    <w:rsid w:val="00AC5DEF"/>
    <w:rsid w:val="00AD38FF"/>
    <w:rsid w:val="00BE4E05"/>
    <w:rsid w:val="00C50DAE"/>
    <w:rsid w:val="00C64252"/>
    <w:rsid w:val="00CD4C03"/>
    <w:rsid w:val="00CE0F97"/>
    <w:rsid w:val="00D10CB1"/>
    <w:rsid w:val="00DC07BF"/>
    <w:rsid w:val="00DC351B"/>
    <w:rsid w:val="00E14166"/>
    <w:rsid w:val="00E726CE"/>
    <w:rsid w:val="00E72BB1"/>
    <w:rsid w:val="00F12687"/>
    <w:rsid w:val="00F17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5CE2"/>
  <w15:chartTrackingRefBased/>
  <w15:docId w15:val="{CABD06A2-C110-4978-B6C5-F0EF378A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3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
    <w:name w:val="Char"/>
    <w:aliases w:val=" Char Char Char Char, Char Char Char Char Char, Char Char Char"/>
    <w:basedOn w:val="Normal"/>
    <w:next w:val="stBilgi"/>
    <w:link w:val="stbilgiChar"/>
    <w:rsid w:val="0084753C"/>
    <w:pPr>
      <w:tabs>
        <w:tab w:val="center" w:pos="4536"/>
        <w:tab w:val="right" w:pos="9072"/>
      </w:tabs>
    </w:pPr>
    <w:rPr>
      <w:rFonts w:asciiTheme="minorHAnsi" w:eastAsiaTheme="minorHAnsi" w:hAnsiTheme="minorHAnsi" w:cstheme="minorBidi"/>
      <w:szCs w:val="22"/>
    </w:rPr>
  </w:style>
  <w:style w:type="character" w:customStyle="1" w:styleId="Table">
    <w:name w:val="Table"/>
    <w:rsid w:val="0084753C"/>
    <w:rPr>
      <w:rFonts w:ascii="Arial" w:hAnsi="Arial"/>
      <w:sz w:val="20"/>
    </w:rPr>
  </w:style>
  <w:style w:type="character" w:customStyle="1" w:styleId="Parahead">
    <w:name w:val="Para head"/>
    <w:rsid w:val="0084753C"/>
    <w:rPr>
      <w:sz w:val="20"/>
    </w:rPr>
  </w:style>
  <w:style w:type="character" w:customStyle="1" w:styleId="stbilgiChar">
    <w:name w:val="Üstbilgi Char"/>
    <w:aliases w:val=" Char Char, Char Char Char Char Char1, Char Char Char Char Char Char, Char Char Char Char1"/>
    <w:link w:val="Char"/>
    <w:rsid w:val="0084753C"/>
    <w:rPr>
      <w:sz w:val="24"/>
      <w:lang w:val="tr-TR" w:eastAsia="tr-TR" w:bidi="ar-SA"/>
    </w:rPr>
  </w:style>
  <w:style w:type="paragraph" w:customStyle="1" w:styleId="GvdeMetni21">
    <w:name w:val="Gövde Metni 21"/>
    <w:basedOn w:val="Normal"/>
    <w:rsid w:val="0084753C"/>
    <w:pPr>
      <w:ind w:firstLine="708"/>
      <w:jc w:val="both"/>
    </w:pPr>
    <w:rPr>
      <w:rFonts w:ascii="Arial" w:hAnsi="Arial"/>
    </w:rPr>
  </w:style>
  <w:style w:type="paragraph" w:styleId="stBilgi">
    <w:name w:val="header"/>
    <w:basedOn w:val="Normal"/>
    <w:link w:val="stBilgiChar0"/>
    <w:uiPriority w:val="99"/>
    <w:unhideWhenUsed/>
    <w:rsid w:val="0084753C"/>
    <w:pPr>
      <w:tabs>
        <w:tab w:val="center" w:pos="4536"/>
        <w:tab w:val="right" w:pos="9072"/>
      </w:tabs>
    </w:pPr>
  </w:style>
  <w:style w:type="character" w:customStyle="1" w:styleId="stBilgiChar0">
    <w:name w:val="Üst Bilgi Char"/>
    <w:basedOn w:val="VarsaylanParagrafYazTipi"/>
    <w:link w:val="stBilgi"/>
    <w:uiPriority w:val="99"/>
    <w:rsid w:val="0084753C"/>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AD38FF"/>
    <w:rPr>
      <w:color w:val="0563C1" w:themeColor="hyperlink"/>
      <w:u w:val="single"/>
    </w:rPr>
  </w:style>
  <w:style w:type="paragraph" w:styleId="BalonMetni">
    <w:name w:val="Balloon Text"/>
    <w:basedOn w:val="Normal"/>
    <w:link w:val="BalonMetniChar"/>
    <w:uiPriority w:val="99"/>
    <w:semiHidden/>
    <w:unhideWhenUsed/>
    <w:rsid w:val="00E726C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6CE"/>
    <w:rPr>
      <w:rFonts w:ascii="Segoe UI" w:eastAsia="Times New Roman" w:hAnsi="Segoe UI" w:cs="Segoe UI"/>
      <w:sz w:val="18"/>
      <w:szCs w:val="18"/>
      <w:lang w:eastAsia="tr-TR"/>
    </w:rPr>
  </w:style>
  <w:style w:type="paragraph" w:customStyle="1" w:styleId="2-OrtaBaslk">
    <w:name w:val="2-Orta Baslık"/>
    <w:rsid w:val="00E72BB1"/>
    <w:pPr>
      <w:spacing w:after="0" w:line="240" w:lineRule="auto"/>
      <w:jc w:val="center"/>
    </w:pPr>
    <w:rPr>
      <w:rFonts w:ascii="Times New Roman" w:eastAsia="Times New Roman" w:hAnsi="Times New Roman" w:cs="Times New Roman"/>
      <w:b/>
      <w:sz w:val="19"/>
      <w:szCs w:val="20"/>
    </w:rPr>
  </w:style>
  <w:style w:type="paragraph" w:styleId="AralkYok">
    <w:name w:val="No Spacing"/>
    <w:uiPriority w:val="1"/>
    <w:qFormat/>
    <w:rsid w:val="00E72BB1"/>
    <w:pPr>
      <w:spacing w:after="0" w:line="240" w:lineRule="auto"/>
    </w:pPr>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5916D4"/>
    <w:pPr>
      <w:tabs>
        <w:tab w:val="center" w:pos="4536"/>
        <w:tab w:val="right" w:pos="9072"/>
      </w:tabs>
    </w:pPr>
  </w:style>
  <w:style w:type="character" w:customStyle="1" w:styleId="AltBilgiChar">
    <w:name w:val="Alt Bilgi Char"/>
    <w:basedOn w:val="VarsaylanParagrafYazTipi"/>
    <w:link w:val="AltBilgi"/>
    <w:uiPriority w:val="99"/>
    <w:rsid w:val="005916D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se.cengiz@admelektrik.com.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15e342fb-c4fe-44d2-baac-5852f97a64c7</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8A878AA1-4E62-4BD9-8851-D86274CE7E94}">
  <ds:schemaRefs>
    <ds:schemaRef ds:uri="http://schemas.openxmlformats.org/officeDocument/2006/bibliography"/>
  </ds:schemaRefs>
</ds:datastoreItem>
</file>

<file path=customXml/itemProps2.xml><?xml version="1.0" encoding="utf-8"?>
<ds:datastoreItem xmlns:ds="http://schemas.openxmlformats.org/officeDocument/2006/customXml" ds:itemID="{3D0423AC-AE4E-4430-9830-F62B69B48CB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344</Words>
  <Characters>2353</Characters>
  <Application>Microsoft Office Word</Application>
  <DocSecurity>0</DocSecurity>
  <Lines>97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Olcay ÇABUK</dc:creator>
  <cp:keywords>Hizmete Özel, Kişisel Veri İçermez</cp:keywords>
  <dc:description/>
  <cp:lastModifiedBy>Sena ÖZTÜRK</cp:lastModifiedBy>
  <cp:revision>30</cp:revision>
  <cp:lastPrinted>2021-01-21T11:17:00Z</cp:lastPrinted>
  <dcterms:created xsi:type="dcterms:W3CDTF">2017-09-21T12:47:00Z</dcterms:created>
  <dcterms:modified xsi:type="dcterms:W3CDTF">2026-01-26T09:20:00Z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15e342fb-c4fe-44d2-baac-5852f97a64c7</vt:lpwstr>
  </property>
  <property fmtid="{D5CDD505-2E9C-101B-9397-08002B2CF9AE}" pid="3" name="Retention">
    <vt:lpwstr>2036-01-24</vt:lpwstr>
  </property>
  <property fmtid="{D5CDD505-2E9C-101B-9397-08002B2CF9AE}" pid="4" name="ClassifierUsername">
    <vt:lpwstr>Ayşe CENGİZ </vt:lpwstr>
  </property>
  <property fmtid="{D5CDD505-2E9C-101B-9397-08002B2CF9AE}" pid="5" name="ClassifiedDateTime">
    <vt:lpwstr>8.01.2024_12:23</vt:lpwstr>
  </property>
  <property fmtid="{D5CDD505-2E9C-101B-9397-08002B2CF9AE}" pid="6" name="Classification">
    <vt:lpwstr>HO4082baee85a8b3ce263e</vt:lpwstr>
  </property>
  <property fmtid="{D5CDD505-2E9C-101B-9397-08002B2CF9AE}" pid="7" name="KVKK">
    <vt:lpwstr>KY4b8994c42c0d5fe6953e</vt:lpwstr>
  </property>
</Properties>
</file>